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5617" w14:textId="77777777" w:rsidR="008A1E48" w:rsidRDefault="008A1E48" w:rsidP="00CE08D6">
      <w:pPr>
        <w:rPr>
          <w:rFonts w:ascii="Arial" w:eastAsia="Calibri" w:hAnsi="Arial" w:cs="Arial"/>
          <w:u w:val="single"/>
        </w:rPr>
      </w:pPr>
    </w:p>
    <w:p w14:paraId="55C552D6" w14:textId="6B5328A6" w:rsidR="00CE08D6" w:rsidRPr="008A1E48" w:rsidRDefault="008A1E48" w:rsidP="008A1E48">
      <w:pPr>
        <w:rPr>
          <w:rFonts w:ascii="Arial" w:eastAsia="Arial" w:hAnsi="Arial" w:cs="Arial"/>
          <w:color w:val="262626"/>
        </w:rPr>
      </w:pPr>
      <w:r w:rsidRPr="008A1E48">
        <w:rPr>
          <w:rFonts w:ascii="Arial" w:hAnsi="Arial" w:cs="Arial"/>
          <w:color w:val="0032A0"/>
          <w:sz w:val="36"/>
          <w:szCs w:val="36"/>
        </w:rPr>
        <w:t xml:space="preserve">033900S01 </w:t>
      </w:r>
      <w:r>
        <w:rPr>
          <w:rFonts w:ascii="Arial" w:hAnsi="Arial" w:cs="Arial"/>
          <w:color w:val="0032A0"/>
          <w:sz w:val="36"/>
          <w:szCs w:val="36"/>
        </w:rPr>
        <w:t xml:space="preserve">| </w:t>
      </w:r>
      <w:r w:rsidR="005A2719" w:rsidRPr="008A1E48">
        <w:rPr>
          <w:rFonts w:ascii="Arial" w:hAnsi="Arial" w:cs="Arial"/>
          <w:color w:val="0032A0"/>
          <w:sz w:val="36"/>
          <w:szCs w:val="36"/>
        </w:rPr>
        <w:t>Weatherproofing</w:t>
      </w:r>
      <w:r w:rsidR="00CE08D6" w:rsidRPr="008A1E48">
        <w:rPr>
          <w:rFonts w:ascii="Arial" w:eastAsia="Arial" w:hAnsi="Arial" w:cs="Arial"/>
          <w:b/>
          <w:bCs/>
          <w:color w:val="262626"/>
          <w:w w:val="105"/>
        </w:rPr>
        <w:t xml:space="preserve"> </w:t>
      </w:r>
      <w:r w:rsidR="005A2719" w:rsidRPr="008A1E48">
        <w:rPr>
          <w:rFonts w:ascii="Arial" w:hAnsi="Arial" w:cs="Arial"/>
          <w:color w:val="0032A0"/>
          <w:sz w:val="36"/>
          <w:szCs w:val="36"/>
        </w:rPr>
        <w:t>Products &amp; Curing Compounds</w:t>
      </w:r>
      <w:r w:rsidR="00CE08D6" w:rsidRPr="008A1E48">
        <w:rPr>
          <w:rFonts w:ascii="Arial" w:hAnsi="Arial" w:cs="Arial"/>
          <w:color w:val="0032A0"/>
          <w:sz w:val="36"/>
          <w:szCs w:val="36"/>
        </w:rPr>
        <w:br/>
      </w:r>
      <w:r w:rsidR="00CE08D6" w:rsidRPr="008A1E48">
        <w:rPr>
          <w:rFonts w:ascii="Arial" w:eastAsia="Arial" w:hAnsi="Arial" w:cs="Arial"/>
          <w:color w:val="262626"/>
        </w:rPr>
        <w:br/>
        <w:t xml:space="preserve">Any silane or siloxane waterproofing applied to concrete shall be applied as outlined below.  </w:t>
      </w:r>
    </w:p>
    <w:p w14:paraId="0E07CAF0" w14:textId="57CA5B4A" w:rsidR="005A2719" w:rsidRPr="008A1E48" w:rsidRDefault="008A1E48" w:rsidP="008A1E48">
      <w:pPr>
        <w:widowControl w:val="0"/>
        <w:tabs>
          <w:tab w:val="left" w:pos="1061"/>
        </w:tabs>
        <w:autoSpaceDE w:val="0"/>
        <w:autoSpaceDN w:val="0"/>
        <w:spacing w:before="270" w:line="271" w:lineRule="auto"/>
        <w:ind w:firstLine="19"/>
        <w:rPr>
          <w:rFonts w:ascii="Arial" w:eastAsia="Arial" w:hAnsi="Arial" w:cs="Arial"/>
        </w:rPr>
      </w:pPr>
      <w:r w:rsidRPr="008A1E4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4B3D2EBD" wp14:editId="464B74BD">
                <wp:simplePos x="0" y="0"/>
                <wp:positionH relativeFrom="page">
                  <wp:posOffset>7701279</wp:posOffset>
                </wp:positionH>
                <wp:positionV relativeFrom="paragraph">
                  <wp:posOffset>2526664</wp:posOffset>
                </wp:positionV>
                <wp:extent cx="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94">
                          <a:solidFill>
                            <a:srgbClr val="C8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7D2F1" id="Line 9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606.4pt,198.95pt" to="606.4pt,1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" strokecolor="#c8c8c8" strokeweight=".1276mm">
                <w10:wrap anchorx="page"/>
              </v:line>
            </w:pict>
          </mc:Fallback>
        </mc:AlternateContent>
      </w:r>
      <w:proofErr w:type="spellStart"/>
      <w:r w:rsidR="005A2719" w:rsidRPr="008A1E48">
        <w:rPr>
          <w:rFonts w:ascii="Arial" w:eastAsia="Arial" w:hAnsi="Arial" w:cs="Arial"/>
          <w:color w:val="262626"/>
        </w:rPr>
        <w:t>Protectosil</w:t>
      </w:r>
      <w:proofErr w:type="spellEnd"/>
      <w:r w:rsidR="005A2719" w:rsidRPr="008A1E48">
        <w:rPr>
          <w:rFonts w:ascii="Arial" w:eastAsia="Arial" w:hAnsi="Arial" w:cs="Arial"/>
          <w:color w:val="262626"/>
        </w:rPr>
        <w:t xml:space="preserve"> </w:t>
      </w:r>
      <w:r w:rsidR="005A2719" w:rsidRPr="008A1E48">
        <w:rPr>
          <w:rFonts w:ascii="Arial" w:eastAsia="Arial" w:hAnsi="Arial" w:cs="Arial"/>
          <w:color w:val="383838"/>
        </w:rPr>
        <w:t xml:space="preserve">CHEM-TRETE </w:t>
      </w:r>
      <w:r w:rsidR="005A2719" w:rsidRPr="008A1E48">
        <w:rPr>
          <w:rFonts w:ascii="Arial" w:eastAsia="Arial" w:hAnsi="Arial" w:cs="Arial"/>
          <w:color w:val="262626"/>
        </w:rPr>
        <w:t xml:space="preserve">40 VOC, Protectosil 40H, Protectosil </w:t>
      </w:r>
      <w:r w:rsidR="00DE3DF3" w:rsidRPr="008A1E48">
        <w:rPr>
          <w:rFonts w:ascii="Arial" w:eastAsia="Arial" w:hAnsi="Arial" w:cs="Arial"/>
          <w:color w:val="262626"/>
        </w:rPr>
        <w:t>C</w:t>
      </w:r>
      <w:r w:rsidR="005A2719" w:rsidRPr="008A1E48">
        <w:rPr>
          <w:rFonts w:ascii="Arial" w:eastAsia="Arial" w:hAnsi="Arial" w:cs="Arial"/>
          <w:color w:val="383838"/>
        </w:rPr>
        <w:t xml:space="preserve">HEM·TRETE BSM 400, </w:t>
      </w:r>
      <w:r w:rsidR="005A2719" w:rsidRPr="008A1E48">
        <w:rPr>
          <w:rFonts w:ascii="Arial" w:eastAsia="Arial" w:hAnsi="Arial" w:cs="Arial"/>
          <w:color w:val="262626"/>
        </w:rPr>
        <w:t xml:space="preserve">Protectosil </w:t>
      </w:r>
      <w:r w:rsidR="005A2719" w:rsidRPr="008A1E48">
        <w:rPr>
          <w:rFonts w:ascii="Arial" w:eastAsia="Arial" w:hAnsi="Arial" w:cs="Arial"/>
          <w:color w:val="383838"/>
          <w:spacing w:val="-8"/>
        </w:rPr>
        <w:t>CHEM</w:t>
      </w:r>
      <w:r w:rsidR="005A2719" w:rsidRPr="008A1E48">
        <w:rPr>
          <w:rFonts w:ascii="Arial" w:eastAsia="Arial" w:hAnsi="Arial" w:cs="Arial"/>
          <w:color w:val="565656"/>
          <w:spacing w:val="-8"/>
        </w:rPr>
        <w:t>·</w:t>
      </w:r>
      <w:r w:rsidR="005A2719" w:rsidRPr="008A1E48">
        <w:rPr>
          <w:rFonts w:ascii="Arial" w:eastAsia="Arial" w:hAnsi="Arial" w:cs="Arial"/>
          <w:color w:val="262626"/>
          <w:spacing w:val="-8"/>
        </w:rPr>
        <w:t xml:space="preserve">TRETE </w:t>
      </w:r>
      <w:r w:rsidR="005A2719" w:rsidRPr="008A1E48">
        <w:rPr>
          <w:rFonts w:ascii="Arial" w:eastAsia="Arial" w:hAnsi="Arial" w:cs="Arial"/>
          <w:color w:val="262626"/>
        </w:rPr>
        <w:t xml:space="preserve">PB VOC, </w:t>
      </w:r>
      <w:r w:rsidR="005A2719" w:rsidRPr="008A1E48">
        <w:rPr>
          <w:rFonts w:ascii="Arial" w:eastAsia="Arial" w:hAnsi="Arial" w:cs="Arial"/>
          <w:color w:val="383838"/>
        </w:rPr>
        <w:t xml:space="preserve">Protectosil CHEM-TRETE </w:t>
      </w:r>
      <w:r w:rsidR="005A2719" w:rsidRPr="008A1E48">
        <w:rPr>
          <w:rFonts w:ascii="Arial" w:eastAsia="Arial" w:hAnsi="Arial" w:cs="Arial"/>
          <w:color w:val="262626"/>
        </w:rPr>
        <w:t>PB 100, Protectosil AQUA· TRETE</w:t>
      </w:r>
      <w:r w:rsidR="005A2719" w:rsidRPr="008A1E48">
        <w:rPr>
          <w:rFonts w:ascii="Arial" w:eastAsia="Arial" w:hAnsi="Arial" w:cs="Arial"/>
          <w:color w:val="262626"/>
          <w:spacing w:val="-25"/>
        </w:rPr>
        <w:t xml:space="preserve"> </w:t>
      </w:r>
      <w:proofErr w:type="gramStart"/>
      <w:r w:rsidR="005A2719" w:rsidRPr="008A1E48">
        <w:rPr>
          <w:rFonts w:ascii="Arial" w:eastAsia="Arial" w:hAnsi="Arial" w:cs="Arial"/>
          <w:color w:val="383838"/>
        </w:rPr>
        <w:t>CONCENTRATE</w:t>
      </w:r>
      <w:r w:rsidR="005A2719" w:rsidRPr="008A1E48">
        <w:rPr>
          <w:rFonts w:ascii="Arial" w:eastAsia="Arial" w:hAnsi="Arial" w:cs="Arial"/>
          <w:color w:val="383838"/>
          <w:spacing w:val="-9"/>
        </w:rPr>
        <w:t xml:space="preserve"> </w:t>
      </w:r>
      <w:r w:rsidR="005A2719" w:rsidRPr="008A1E48">
        <w:rPr>
          <w:rFonts w:ascii="Arial" w:eastAsia="Arial" w:hAnsi="Arial" w:cs="Arial"/>
          <w:color w:val="262626"/>
        </w:rPr>
        <w:t>,</w:t>
      </w:r>
      <w:proofErr w:type="gramEnd"/>
      <w:r w:rsidR="005A2719" w:rsidRPr="008A1E48">
        <w:rPr>
          <w:rFonts w:ascii="Arial" w:eastAsia="Arial" w:hAnsi="Arial" w:cs="Arial"/>
          <w:color w:val="262626"/>
          <w:spacing w:val="-18"/>
        </w:rPr>
        <w:t xml:space="preserve"> </w:t>
      </w:r>
      <w:r w:rsidR="005A2719" w:rsidRPr="008A1E48">
        <w:rPr>
          <w:rFonts w:ascii="Arial" w:eastAsia="Arial" w:hAnsi="Arial" w:cs="Arial"/>
          <w:color w:val="262626"/>
        </w:rPr>
        <w:t>Protectosil</w:t>
      </w:r>
      <w:r w:rsidR="005A2719" w:rsidRPr="008A1E48">
        <w:rPr>
          <w:rFonts w:ascii="Arial" w:eastAsia="Arial" w:hAnsi="Arial" w:cs="Arial"/>
          <w:color w:val="262626"/>
          <w:spacing w:val="-25"/>
        </w:rPr>
        <w:t xml:space="preserve"> </w:t>
      </w:r>
      <w:r w:rsidR="005A2719" w:rsidRPr="008A1E48">
        <w:rPr>
          <w:rFonts w:ascii="Arial" w:eastAsia="Arial" w:hAnsi="Arial" w:cs="Arial"/>
          <w:color w:val="262626"/>
        </w:rPr>
        <w:t>AQUA-TRETE</w:t>
      </w:r>
      <w:r w:rsidR="005A2719" w:rsidRPr="008A1E48">
        <w:rPr>
          <w:rFonts w:ascii="Arial" w:eastAsia="Arial" w:hAnsi="Arial" w:cs="Arial"/>
          <w:color w:val="262626"/>
          <w:spacing w:val="-23"/>
        </w:rPr>
        <w:t xml:space="preserve"> </w:t>
      </w:r>
      <w:r w:rsidR="005A2719" w:rsidRPr="008A1E48">
        <w:rPr>
          <w:rFonts w:ascii="Arial" w:eastAsia="Arial" w:hAnsi="Arial" w:cs="Arial"/>
          <w:color w:val="383838"/>
        </w:rPr>
        <w:t>20,</w:t>
      </w:r>
      <w:r w:rsidR="005A2719" w:rsidRPr="008A1E48">
        <w:rPr>
          <w:rFonts w:ascii="Arial" w:eastAsia="Arial" w:hAnsi="Arial" w:cs="Arial"/>
          <w:color w:val="383838"/>
          <w:spacing w:val="-30"/>
        </w:rPr>
        <w:t xml:space="preserve"> </w:t>
      </w:r>
      <w:proofErr w:type="spellStart"/>
      <w:r w:rsidR="005A2719" w:rsidRPr="008A1E48">
        <w:rPr>
          <w:rFonts w:ascii="Arial" w:eastAsia="Arial" w:hAnsi="Arial" w:cs="Arial"/>
          <w:color w:val="262626"/>
        </w:rPr>
        <w:t>Protectosil</w:t>
      </w:r>
      <w:proofErr w:type="spellEnd"/>
      <w:r w:rsidR="005A2719" w:rsidRPr="008A1E48">
        <w:rPr>
          <w:rFonts w:ascii="Arial" w:eastAsia="Arial" w:hAnsi="Arial" w:cs="Arial"/>
          <w:color w:val="262626"/>
          <w:spacing w:val="-27"/>
        </w:rPr>
        <w:t xml:space="preserve"> </w:t>
      </w:r>
      <w:r w:rsidR="005A2719" w:rsidRPr="008A1E48">
        <w:rPr>
          <w:rFonts w:ascii="Arial" w:eastAsia="Arial" w:hAnsi="Arial" w:cs="Arial"/>
          <w:color w:val="262626"/>
        </w:rPr>
        <w:t>AQUA-TRETE</w:t>
      </w:r>
      <w:r w:rsidR="005A2719" w:rsidRPr="008A1E48">
        <w:rPr>
          <w:rFonts w:ascii="Arial" w:eastAsia="Arial" w:hAnsi="Arial" w:cs="Arial"/>
          <w:color w:val="262626"/>
          <w:spacing w:val="-18"/>
        </w:rPr>
        <w:t xml:space="preserve"> </w:t>
      </w:r>
      <w:proofErr w:type="gramStart"/>
      <w:r w:rsidR="005A2719" w:rsidRPr="008A1E48">
        <w:rPr>
          <w:rFonts w:ascii="Arial" w:eastAsia="Arial" w:hAnsi="Arial" w:cs="Arial"/>
          <w:color w:val="262626"/>
        </w:rPr>
        <w:t>40</w:t>
      </w:r>
      <w:r w:rsidR="005A2719" w:rsidRPr="008A1E48">
        <w:rPr>
          <w:rFonts w:ascii="Arial" w:eastAsia="Arial" w:hAnsi="Arial" w:cs="Arial"/>
          <w:color w:val="262626"/>
          <w:spacing w:val="-31"/>
        </w:rPr>
        <w:t xml:space="preserve"> ,</w:t>
      </w:r>
      <w:proofErr w:type="spellStart"/>
      <w:r w:rsidR="005A2719" w:rsidRPr="008A1E48">
        <w:rPr>
          <w:rFonts w:ascii="Arial" w:eastAsia="Arial" w:hAnsi="Arial" w:cs="Arial"/>
          <w:color w:val="262626"/>
          <w:w w:val="105"/>
        </w:rPr>
        <w:t>Protectosil</w:t>
      </w:r>
      <w:proofErr w:type="spellEnd"/>
      <w:proofErr w:type="gramEnd"/>
      <w:r w:rsidR="005A2719" w:rsidRPr="008A1E48">
        <w:rPr>
          <w:rFonts w:ascii="Arial" w:eastAsia="Arial" w:hAnsi="Arial" w:cs="Arial"/>
          <w:color w:val="262626"/>
          <w:w w:val="105"/>
        </w:rPr>
        <w:t xml:space="preserve"> BH·N, and any silane or siloxane waterproofing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can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be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applied to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new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concrete surfaces after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they have </w:t>
      </w:r>
      <w:r w:rsidR="005A2719" w:rsidRPr="008A1E48">
        <w:rPr>
          <w:rFonts w:ascii="Arial" w:eastAsia="Arial" w:hAnsi="Arial" w:cs="Arial"/>
          <w:color w:val="383838"/>
          <w:w w:val="105"/>
        </w:rPr>
        <w:t>sufficiently cured.</w:t>
      </w:r>
      <w:r w:rsidR="005A2719" w:rsidRPr="008A1E48">
        <w:rPr>
          <w:rFonts w:ascii="Arial" w:eastAsia="Arial" w:hAnsi="Arial" w:cs="Arial"/>
          <w:color w:val="383838"/>
          <w:w w:val="105"/>
        </w:rPr>
        <w:tab/>
      </w:r>
      <w:r w:rsidR="00DE3DF3" w:rsidRPr="008A1E48">
        <w:rPr>
          <w:rFonts w:ascii="Arial" w:eastAsia="Arial" w:hAnsi="Arial" w:cs="Arial"/>
          <w:color w:val="383838"/>
          <w:w w:val="105"/>
        </w:rPr>
        <w:t>W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ater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repellent products work best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on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quality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concrete, </w:t>
      </w:r>
      <w:r w:rsidR="005A2719" w:rsidRPr="008A1E48">
        <w:rPr>
          <w:rFonts w:ascii="Arial" w:eastAsia="Arial" w:hAnsi="Arial" w:cs="Arial"/>
          <w:color w:val="262626"/>
          <w:w w:val="105"/>
        </w:rPr>
        <w:t>follow</w:t>
      </w:r>
      <w:r w:rsidR="005A2719" w:rsidRPr="008A1E48">
        <w:rPr>
          <w:rFonts w:ascii="Arial" w:eastAsia="Arial" w:hAnsi="Arial" w:cs="Arial"/>
          <w:color w:val="262626"/>
          <w:spacing w:val="36"/>
          <w:w w:val="105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05"/>
        </w:rPr>
        <w:t>the</w:t>
      </w:r>
      <w:r w:rsidR="005A2719" w:rsidRPr="008A1E48">
        <w:rPr>
          <w:rFonts w:ascii="Arial" w:eastAsia="Arial" w:hAnsi="Arial" w:cs="Arial"/>
          <w:color w:val="262626"/>
          <w:spacing w:val="-1"/>
          <w:w w:val="109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recommendation of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the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American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Concrete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Institute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on concrete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mix design, placement </w:t>
      </w:r>
      <w:r w:rsidR="005A2719" w:rsidRPr="008A1E48">
        <w:rPr>
          <w:rFonts w:ascii="Arial" w:eastAsia="Arial" w:hAnsi="Arial" w:cs="Arial"/>
          <w:color w:val="383838"/>
          <w:w w:val="105"/>
        </w:rPr>
        <w:t>and</w:t>
      </w:r>
      <w:r w:rsidR="005A2719" w:rsidRPr="008A1E48">
        <w:rPr>
          <w:rFonts w:ascii="Arial" w:eastAsia="Arial" w:hAnsi="Arial" w:cs="Arial"/>
          <w:color w:val="383838"/>
          <w:spacing w:val="8"/>
          <w:w w:val="105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05"/>
        </w:rPr>
        <w:t>curing.</w:t>
      </w:r>
    </w:p>
    <w:p w14:paraId="5C0121F1" w14:textId="77777777" w:rsidR="005A2719" w:rsidRPr="008A1E48" w:rsidRDefault="005A2719" w:rsidP="008A1E48">
      <w:pPr>
        <w:widowControl w:val="0"/>
        <w:autoSpaceDE w:val="0"/>
        <w:autoSpaceDN w:val="0"/>
        <w:spacing w:before="193"/>
        <w:rPr>
          <w:rFonts w:ascii="Arial" w:eastAsia="Arial" w:hAnsi="Arial" w:cs="Arial"/>
        </w:rPr>
      </w:pPr>
      <w:r w:rsidRPr="008A1E48">
        <w:rPr>
          <w:rFonts w:ascii="Arial" w:eastAsia="Arial" w:hAnsi="Arial" w:cs="Arial"/>
          <w:color w:val="383838"/>
          <w:w w:val="105"/>
        </w:rPr>
        <w:t xml:space="preserve">The </w:t>
      </w:r>
      <w:r w:rsidRPr="008A1E48">
        <w:rPr>
          <w:rFonts w:ascii="Arial" w:eastAsia="Arial" w:hAnsi="Arial" w:cs="Arial"/>
          <w:color w:val="262626"/>
          <w:w w:val="105"/>
        </w:rPr>
        <w:t>recommended curing technique is a wet cure.</w:t>
      </w:r>
    </w:p>
    <w:p w14:paraId="328002B4" w14:textId="649C1395" w:rsidR="005A2719" w:rsidRPr="008A1E48" w:rsidRDefault="008A1E48" w:rsidP="008A1E48">
      <w:pPr>
        <w:widowControl w:val="0"/>
        <w:autoSpaceDE w:val="0"/>
        <w:autoSpaceDN w:val="0"/>
        <w:spacing w:before="232" w:line="271" w:lineRule="auto"/>
        <w:ind w:firstLine="23"/>
        <w:rPr>
          <w:rFonts w:ascii="Arial" w:eastAsia="Arial" w:hAnsi="Arial" w:cs="Arial"/>
        </w:rPr>
      </w:pPr>
      <w:r w:rsidRPr="008A1E4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36EF64" wp14:editId="42A59042">
                <wp:simplePos x="0" y="0"/>
                <wp:positionH relativeFrom="page">
                  <wp:posOffset>7668895</wp:posOffset>
                </wp:positionH>
                <wp:positionV relativeFrom="paragraph">
                  <wp:posOffset>1286510</wp:posOffset>
                </wp:positionV>
                <wp:extent cx="19050" cy="208661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2086610"/>
                          <a:chOff x="12077" y="2026"/>
                          <a:chExt cx="30" cy="3286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081" y="53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94">
                            <a:solidFill>
                              <a:srgbClr val="C8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103" y="45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94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2CAEE" id="Group 6" o:spid="_x0000_s1026" style="position:absolute;margin-left:603.85pt;margin-top:101.3pt;width:1.5pt;height:164.3pt;z-index:251659264;mso-position-horizontal-relative:page" coordorigin="12077,2026" coordsize="30,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">
                <v:line id="Line 8" o:spid="_x0000_s1027" style="position:absolute;visibility:visible;mso-wrap-style:square" from="12081,5308" to="12081,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" strokecolor="#c8c8c8" strokeweight=".1276mm"/>
                <v:line id="Line 7" o:spid="_x0000_s1028" style="position:absolute;visibility:visible;mso-wrap-style:square" from="12103,4585" to="12103,4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" strokecolor="#ccc" strokeweight=".1276mm"/>
                <w10:wrap anchorx="page"/>
              </v:group>
            </w:pict>
          </mc:Fallback>
        </mc:AlternateContent>
      </w:r>
      <w:r w:rsidR="00DE3DF3" w:rsidRPr="008A1E48">
        <w:rPr>
          <w:rFonts w:ascii="Arial" w:eastAsia="Arial" w:hAnsi="Arial" w:cs="Arial"/>
          <w:color w:val="383838"/>
          <w:w w:val="110"/>
        </w:rPr>
        <w:t>C</w:t>
      </w:r>
      <w:r w:rsidR="005A2719" w:rsidRPr="008A1E48">
        <w:rPr>
          <w:rFonts w:ascii="Arial" w:eastAsia="Arial" w:hAnsi="Arial" w:cs="Arial"/>
          <w:color w:val="383838"/>
          <w:w w:val="110"/>
        </w:rPr>
        <w:t>uring</w:t>
      </w:r>
      <w:r w:rsidR="005A2719" w:rsidRPr="008A1E48">
        <w:rPr>
          <w:rFonts w:ascii="Arial" w:eastAsia="Arial" w:hAnsi="Arial" w:cs="Arial"/>
          <w:color w:val="383838"/>
          <w:spacing w:val="-36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compounds</w:t>
      </w:r>
      <w:r w:rsidR="005A2719" w:rsidRPr="008A1E48">
        <w:rPr>
          <w:rFonts w:ascii="Arial" w:eastAsia="Arial" w:hAnsi="Arial" w:cs="Arial"/>
          <w:color w:val="383838"/>
          <w:spacing w:val="-19"/>
          <w:w w:val="110"/>
        </w:rPr>
        <w:t xml:space="preserve"> </w:t>
      </w:r>
      <w:r w:rsidR="00DE3DF3" w:rsidRPr="008A1E48">
        <w:rPr>
          <w:rFonts w:ascii="Arial" w:eastAsia="Arial" w:hAnsi="Arial" w:cs="Arial"/>
          <w:color w:val="383838"/>
          <w:w w:val="110"/>
        </w:rPr>
        <w:t>must be</w:t>
      </w:r>
      <w:r w:rsidR="005A2719" w:rsidRPr="008A1E48">
        <w:rPr>
          <w:rFonts w:ascii="Arial" w:eastAsia="Arial" w:hAnsi="Arial" w:cs="Arial"/>
          <w:color w:val="383838"/>
          <w:spacing w:val="-32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compatible</w:t>
      </w:r>
      <w:r w:rsidR="005A2719" w:rsidRPr="008A1E48">
        <w:rPr>
          <w:rFonts w:ascii="Arial" w:eastAsia="Arial" w:hAnsi="Arial" w:cs="Arial"/>
          <w:color w:val="383838"/>
          <w:spacing w:val="-17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with</w:t>
      </w:r>
      <w:r w:rsidR="005A2719" w:rsidRPr="008A1E48">
        <w:rPr>
          <w:rFonts w:ascii="Arial" w:eastAsia="Arial" w:hAnsi="Arial" w:cs="Arial"/>
          <w:color w:val="262626"/>
          <w:spacing w:val="-21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water</w:t>
      </w:r>
      <w:r w:rsidR="005A2719" w:rsidRPr="008A1E48">
        <w:rPr>
          <w:rFonts w:ascii="Arial" w:eastAsia="Arial" w:hAnsi="Arial" w:cs="Arial"/>
          <w:color w:val="262626"/>
          <w:spacing w:val="-16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repellent</w:t>
      </w:r>
      <w:r w:rsidR="005A2719" w:rsidRPr="008A1E48">
        <w:rPr>
          <w:rFonts w:ascii="Arial" w:eastAsia="Arial" w:hAnsi="Arial" w:cs="Arial"/>
          <w:color w:val="383838"/>
          <w:spacing w:val="-20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products.</w:t>
      </w:r>
      <w:r w:rsidR="005A2719" w:rsidRPr="008A1E48">
        <w:rPr>
          <w:rFonts w:ascii="Arial" w:eastAsia="Arial" w:hAnsi="Arial" w:cs="Arial"/>
          <w:color w:val="262626"/>
          <w:spacing w:val="32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 xml:space="preserve">The only </w:t>
      </w:r>
      <w:r w:rsidR="005A2719" w:rsidRPr="008A1E48">
        <w:rPr>
          <w:rFonts w:ascii="Arial" w:eastAsia="Arial" w:hAnsi="Arial" w:cs="Arial"/>
          <w:color w:val="262626"/>
          <w:w w:val="110"/>
        </w:rPr>
        <w:t xml:space="preserve">difference </w:t>
      </w:r>
      <w:r w:rsidR="005A2719" w:rsidRPr="008A1E48">
        <w:rPr>
          <w:rFonts w:ascii="Arial" w:eastAsia="Arial" w:hAnsi="Arial" w:cs="Arial"/>
          <w:color w:val="383838"/>
          <w:w w:val="110"/>
        </w:rPr>
        <w:t xml:space="preserve">between curing compounds </w:t>
      </w:r>
      <w:r w:rsidR="005A2719" w:rsidRPr="008A1E48">
        <w:rPr>
          <w:rFonts w:ascii="Arial" w:eastAsia="Arial" w:hAnsi="Arial" w:cs="Arial"/>
          <w:color w:val="262626"/>
          <w:w w:val="110"/>
        </w:rPr>
        <w:t xml:space="preserve">is the </w:t>
      </w:r>
      <w:r w:rsidR="005A2719" w:rsidRPr="008A1E48">
        <w:rPr>
          <w:rFonts w:ascii="Arial" w:eastAsia="Arial" w:hAnsi="Arial" w:cs="Arial"/>
          <w:color w:val="383838"/>
          <w:w w:val="110"/>
        </w:rPr>
        <w:t>amount of surf</w:t>
      </w:r>
      <w:r w:rsidR="005A2719" w:rsidRPr="008A1E48">
        <w:rPr>
          <w:rFonts w:ascii="Arial" w:eastAsia="Arial" w:hAnsi="Arial" w:cs="Arial"/>
          <w:color w:val="262626"/>
          <w:w w:val="110"/>
        </w:rPr>
        <w:t>ace preparation required</w:t>
      </w:r>
      <w:r w:rsidR="005A2719" w:rsidRPr="008A1E48">
        <w:rPr>
          <w:rFonts w:ascii="Arial" w:eastAsia="Arial" w:hAnsi="Arial" w:cs="Arial"/>
          <w:color w:val="262626"/>
          <w:spacing w:val="-37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before</w:t>
      </w:r>
      <w:r w:rsidR="005A2719" w:rsidRPr="008A1E48">
        <w:rPr>
          <w:rFonts w:ascii="Arial" w:eastAsia="Arial" w:hAnsi="Arial" w:cs="Arial"/>
          <w:color w:val="262626"/>
          <w:spacing w:val="-35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application.</w:t>
      </w:r>
      <w:r w:rsidR="005A2719" w:rsidRPr="008A1E48">
        <w:rPr>
          <w:rFonts w:ascii="Arial" w:eastAsia="Arial" w:hAnsi="Arial" w:cs="Arial"/>
          <w:color w:val="383838"/>
          <w:spacing w:val="10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Generally,</w:t>
      </w:r>
      <w:r w:rsidR="005A2719" w:rsidRPr="008A1E48">
        <w:rPr>
          <w:rFonts w:ascii="Arial" w:eastAsia="Arial" w:hAnsi="Arial" w:cs="Arial"/>
          <w:color w:val="262626"/>
          <w:spacing w:val="-30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membrane</w:t>
      </w:r>
      <w:r w:rsidR="005A2719" w:rsidRPr="008A1E48">
        <w:rPr>
          <w:rFonts w:ascii="Arial" w:eastAsia="Arial" w:hAnsi="Arial" w:cs="Arial"/>
          <w:color w:val="262626"/>
          <w:spacing w:val="-25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forming</w:t>
      </w:r>
      <w:r w:rsidR="005A2719" w:rsidRPr="008A1E48">
        <w:rPr>
          <w:rFonts w:ascii="Arial" w:eastAsia="Arial" w:hAnsi="Arial" w:cs="Arial"/>
          <w:color w:val="262626"/>
          <w:spacing w:val="-39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curing</w:t>
      </w:r>
      <w:r w:rsidR="005A2719" w:rsidRPr="008A1E48">
        <w:rPr>
          <w:rFonts w:ascii="Arial" w:eastAsia="Arial" w:hAnsi="Arial" w:cs="Arial"/>
          <w:color w:val="383838"/>
          <w:spacing w:val="-43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compounds</w:t>
      </w:r>
      <w:r w:rsidR="005A2719" w:rsidRPr="008A1E48">
        <w:rPr>
          <w:rFonts w:ascii="Arial" w:eastAsia="Arial" w:hAnsi="Arial" w:cs="Arial"/>
          <w:color w:val="262626"/>
          <w:spacing w:val="-21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(e</w:t>
      </w:r>
      <w:proofErr w:type="gramStart"/>
      <w:r w:rsidR="005A2719" w:rsidRPr="008A1E48">
        <w:rPr>
          <w:rFonts w:ascii="Arial" w:eastAsia="Arial" w:hAnsi="Arial" w:cs="Arial"/>
          <w:color w:val="262626"/>
          <w:w w:val="110"/>
        </w:rPr>
        <w:t>.</w:t>
      </w:r>
      <w:r w:rsidR="005A2719" w:rsidRPr="008A1E48">
        <w:rPr>
          <w:rFonts w:ascii="Arial" w:eastAsia="Arial" w:hAnsi="Arial" w:cs="Arial"/>
          <w:color w:val="262626"/>
          <w:spacing w:val="-51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spacing w:val="-10"/>
          <w:w w:val="110"/>
        </w:rPr>
        <w:t>g</w:t>
      </w:r>
      <w:proofErr w:type="gramEnd"/>
      <w:r w:rsidR="005A2719" w:rsidRPr="008A1E48">
        <w:rPr>
          <w:rFonts w:ascii="Arial" w:eastAsia="Arial" w:hAnsi="Arial" w:cs="Arial"/>
          <w:color w:val="565656"/>
          <w:spacing w:val="-10"/>
          <w:w w:val="110"/>
        </w:rPr>
        <w:t xml:space="preserve">. </w:t>
      </w:r>
      <w:r w:rsidR="005A2719" w:rsidRPr="008A1E48">
        <w:rPr>
          <w:rFonts w:ascii="Arial" w:eastAsia="Arial" w:hAnsi="Arial" w:cs="Arial"/>
          <w:color w:val="383838"/>
          <w:w w:val="110"/>
        </w:rPr>
        <w:t xml:space="preserve">cure </w:t>
      </w:r>
      <w:r w:rsidR="005A2719" w:rsidRPr="008A1E48">
        <w:rPr>
          <w:rFonts w:ascii="Arial" w:eastAsia="Arial" w:hAnsi="Arial" w:cs="Arial"/>
          <w:color w:val="262626"/>
          <w:w w:val="110"/>
        </w:rPr>
        <w:t xml:space="preserve">&amp; </w:t>
      </w:r>
      <w:r w:rsidR="005A2719" w:rsidRPr="008A1E48">
        <w:rPr>
          <w:rFonts w:ascii="Arial" w:eastAsia="Arial" w:hAnsi="Arial" w:cs="Arial"/>
          <w:color w:val="383838"/>
          <w:w w:val="110"/>
        </w:rPr>
        <w:t xml:space="preserve">seal </w:t>
      </w:r>
      <w:r w:rsidR="005A2719" w:rsidRPr="008A1E48">
        <w:rPr>
          <w:rFonts w:ascii="Arial" w:eastAsia="Arial" w:hAnsi="Arial" w:cs="Arial"/>
          <w:color w:val="262626"/>
          <w:w w:val="110"/>
        </w:rPr>
        <w:t xml:space="preserve">products, linseed </w:t>
      </w:r>
      <w:r w:rsidR="005A2719" w:rsidRPr="008A1E48">
        <w:rPr>
          <w:rFonts w:ascii="Arial" w:eastAsia="Arial" w:hAnsi="Arial" w:cs="Arial"/>
          <w:color w:val="383838"/>
          <w:w w:val="110"/>
        </w:rPr>
        <w:t xml:space="preserve">oil </w:t>
      </w:r>
      <w:r w:rsidR="005A2719" w:rsidRPr="008A1E48">
        <w:rPr>
          <w:rFonts w:ascii="Arial" w:eastAsia="Arial" w:hAnsi="Arial" w:cs="Arial"/>
          <w:color w:val="262626"/>
          <w:w w:val="110"/>
        </w:rPr>
        <w:t xml:space="preserve">based </w:t>
      </w:r>
      <w:r w:rsidR="005A2719" w:rsidRPr="008A1E48">
        <w:rPr>
          <w:rFonts w:ascii="Arial" w:eastAsia="Arial" w:hAnsi="Arial" w:cs="Arial"/>
          <w:color w:val="383838"/>
          <w:w w:val="110"/>
        </w:rPr>
        <w:t xml:space="preserve">and </w:t>
      </w:r>
      <w:r w:rsidR="005A2719" w:rsidRPr="008A1E48">
        <w:rPr>
          <w:rFonts w:ascii="Arial" w:eastAsia="Arial" w:hAnsi="Arial" w:cs="Arial"/>
          <w:color w:val="262626"/>
          <w:w w:val="110"/>
        </w:rPr>
        <w:t>latex rubber) must be aggressively removed</w:t>
      </w:r>
      <w:r w:rsidR="005A2719" w:rsidRPr="008A1E48">
        <w:rPr>
          <w:rFonts w:ascii="Arial" w:eastAsia="Arial" w:hAnsi="Arial" w:cs="Arial"/>
          <w:color w:val="262626"/>
          <w:spacing w:val="-33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prior</w:t>
      </w:r>
      <w:r w:rsidR="005A2719" w:rsidRPr="008A1E48">
        <w:rPr>
          <w:rFonts w:ascii="Arial" w:eastAsia="Arial" w:hAnsi="Arial" w:cs="Arial"/>
          <w:color w:val="262626"/>
          <w:spacing w:val="-16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to</w:t>
      </w:r>
      <w:r w:rsidR="005A2719" w:rsidRPr="008A1E48">
        <w:rPr>
          <w:rFonts w:ascii="Arial" w:eastAsia="Arial" w:hAnsi="Arial" w:cs="Arial"/>
          <w:color w:val="262626"/>
          <w:spacing w:val="-18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the</w:t>
      </w:r>
      <w:r w:rsidR="005A2719" w:rsidRPr="008A1E48">
        <w:rPr>
          <w:rFonts w:ascii="Arial" w:eastAsia="Arial" w:hAnsi="Arial" w:cs="Arial"/>
          <w:color w:val="262626"/>
          <w:spacing w:val="-30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sealer</w:t>
      </w:r>
      <w:r w:rsidR="005A2719" w:rsidRPr="008A1E48">
        <w:rPr>
          <w:rFonts w:ascii="Arial" w:eastAsia="Arial" w:hAnsi="Arial" w:cs="Arial"/>
          <w:color w:val="383838"/>
          <w:spacing w:val="-18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application.</w:t>
      </w:r>
      <w:r w:rsidR="005A2719" w:rsidRPr="008A1E48">
        <w:rPr>
          <w:rFonts w:ascii="Arial" w:eastAsia="Arial" w:hAnsi="Arial" w:cs="Arial"/>
          <w:color w:val="383838"/>
          <w:spacing w:val="27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The</w:t>
      </w:r>
      <w:r w:rsidR="005A2719" w:rsidRPr="008A1E48">
        <w:rPr>
          <w:rFonts w:ascii="Arial" w:eastAsia="Arial" w:hAnsi="Arial" w:cs="Arial"/>
          <w:color w:val="383838"/>
          <w:spacing w:val="-25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surface</w:t>
      </w:r>
      <w:r w:rsidR="005A2719" w:rsidRPr="008A1E48">
        <w:rPr>
          <w:rFonts w:ascii="Arial" w:eastAsia="Arial" w:hAnsi="Arial" w:cs="Arial"/>
          <w:color w:val="262626"/>
          <w:spacing w:val="-29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preparation</w:t>
      </w:r>
      <w:r w:rsidR="005A2719" w:rsidRPr="008A1E48">
        <w:rPr>
          <w:rFonts w:ascii="Arial" w:eastAsia="Arial" w:hAnsi="Arial" w:cs="Arial"/>
          <w:color w:val="262626"/>
          <w:spacing w:val="-20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is</w:t>
      </w:r>
      <w:r w:rsidR="005A2719" w:rsidRPr="008A1E48">
        <w:rPr>
          <w:rFonts w:ascii="Arial" w:eastAsia="Arial" w:hAnsi="Arial" w:cs="Arial"/>
          <w:color w:val="262626"/>
          <w:spacing w:val="-29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>shot</w:t>
      </w:r>
      <w:r w:rsidR="005A2719" w:rsidRPr="008A1E48">
        <w:rPr>
          <w:rFonts w:ascii="Arial" w:eastAsia="Arial" w:hAnsi="Arial" w:cs="Arial"/>
          <w:color w:val="383838"/>
          <w:spacing w:val="-33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blast,</w:t>
      </w:r>
      <w:r w:rsidR="005A2719" w:rsidRPr="008A1E48">
        <w:rPr>
          <w:rFonts w:ascii="Arial" w:eastAsia="Arial" w:hAnsi="Arial" w:cs="Arial"/>
          <w:color w:val="262626"/>
          <w:spacing w:val="-18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383838"/>
          <w:w w:val="110"/>
        </w:rPr>
        <w:t xml:space="preserve">sand </w:t>
      </w:r>
      <w:r w:rsidR="005A2719" w:rsidRPr="008A1E48">
        <w:rPr>
          <w:rFonts w:ascii="Arial" w:eastAsia="Arial" w:hAnsi="Arial" w:cs="Arial"/>
          <w:color w:val="262626"/>
          <w:w w:val="110"/>
        </w:rPr>
        <w:t>blast</w:t>
      </w:r>
      <w:r w:rsidR="005A2719" w:rsidRPr="008A1E48">
        <w:rPr>
          <w:rFonts w:ascii="Arial" w:eastAsia="Arial" w:hAnsi="Arial" w:cs="Arial"/>
          <w:color w:val="262626"/>
          <w:spacing w:val="-33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or</w:t>
      </w:r>
      <w:r w:rsidR="005A2719" w:rsidRPr="008A1E48">
        <w:rPr>
          <w:rFonts w:ascii="Arial" w:eastAsia="Arial" w:hAnsi="Arial" w:cs="Arial"/>
          <w:color w:val="262626"/>
          <w:spacing w:val="-36"/>
          <w:w w:val="110"/>
        </w:rPr>
        <w:t xml:space="preserve"> </w:t>
      </w:r>
      <w:proofErr w:type="gramStart"/>
      <w:r w:rsidR="005A2719" w:rsidRPr="008A1E48">
        <w:rPr>
          <w:rFonts w:ascii="Arial" w:eastAsia="Arial" w:hAnsi="Arial" w:cs="Arial"/>
          <w:color w:val="262626"/>
          <w:w w:val="110"/>
        </w:rPr>
        <w:t>high</w:t>
      </w:r>
      <w:r w:rsidR="005A2719" w:rsidRPr="008A1E48">
        <w:rPr>
          <w:rFonts w:ascii="Arial" w:eastAsia="Arial" w:hAnsi="Arial" w:cs="Arial"/>
          <w:color w:val="262626"/>
          <w:spacing w:val="-38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pressure</w:t>
      </w:r>
      <w:proofErr w:type="gramEnd"/>
      <w:r w:rsidR="005A2719" w:rsidRPr="008A1E48">
        <w:rPr>
          <w:rFonts w:ascii="Arial" w:eastAsia="Arial" w:hAnsi="Arial" w:cs="Arial"/>
          <w:color w:val="262626"/>
          <w:spacing w:val="-31"/>
          <w:w w:val="110"/>
        </w:rPr>
        <w:t xml:space="preserve"> </w:t>
      </w:r>
      <w:r w:rsidR="00DE3DF3" w:rsidRPr="008A1E48">
        <w:rPr>
          <w:rFonts w:ascii="Arial" w:eastAsia="Arial" w:hAnsi="Arial" w:cs="Arial"/>
          <w:color w:val="262626"/>
          <w:w w:val="110"/>
        </w:rPr>
        <w:t>water (</w:t>
      </w:r>
      <w:r w:rsidR="005A2719" w:rsidRPr="008A1E48">
        <w:rPr>
          <w:rFonts w:ascii="Arial" w:eastAsia="Arial" w:hAnsi="Arial" w:cs="Arial"/>
          <w:color w:val="262626"/>
          <w:w w:val="110"/>
        </w:rPr>
        <w:t>&gt;</w:t>
      </w:r>
      <w:r w:rsidR="005A2719" w:rsidRPr="008A1E48">
        <w:rPr>
          <w:rFonts w:ascii="Arial" w:eastAsia="Arial" w:hAnsi="Arial" w:cs="Arial"/>
          <w:color w:val="262626"/>
          <w:spacing w:val="-22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5,000</w:t>
      </w:r>
      <w:r w:rsidR="005A2719" w:rsidRPr="008A1E48">
        <w:rPr>
          <w:rFonts w:ascii="Arial" w:eastAsia="Arial" w:hAnsi="Arial" w:cs="Arial"/>
          <w:color w:val="262626"/>
          <w:spacing w:val="-37"/>
          <w:w w:val="110"/>
        </w:rPr>
        <w:t xml:space="preserve"> </w:t>
      </w:r>
      <w:r w:rsidR="005A2719" w:rsidRPr="008A1E48">
        <w:rPr>
          <w:rFonts w:ascii="Arial" w:eastAsia="Arial" w:hAnsi="Arial" w:cs="Arial"/>
          <w:color w:val="262626"/>
          <w:w w:val="110"/>
        </w:rPr>
        <w:t>psi</w:t>
      </w:r>
      <w:r w:rsidR="00DE3DF3" w:rsidRPr="008A1E48">
        <w:rPr>
          <w:rFonts w:ascii="Arial" w:eastAsia="Arial" w:hAnsi="Arial" w:cs="Arial"/>
          <w:color w:val="262626"/>
          <w:w w:val="110"/>
        </w:rPr>
        <w:t>)</w:t>
      </w:r>
      <w:r w:rsidR="00DE3DF3" w:rsidRPr="008A1E48">
        <w:rPr>
          <w:rFonts w:ascii="Arial" w:eastAsia="Arial" w:hAnsi="Arial" w:cs="Arial"/>
          <w:color w:val="262626"/>
          <w:spacing w:val="-56"/>
          <w:w w:val="110"/>
        </w:rPr>
        <w:t>.</w:t>
      </w:r>
    </w:p>
    <w:p w14:paraId="73F4794C" w14:textId="661594D3" w:rsidR="005A2719" w:rsidRPr="008A1E48" w:rsidRDefault="005A2719" w:rsidP="008A1E48">
      <w:pPr>
        <w:widowControl w:val="0"/>
        <w:tabs>
          <w:tab w:val="left" w:pos="6266"/>
        </w:tabs>
        <w:autoSpaceDE w:val="0"/>
        <w:autoSpaceDN w:val="0"/>
        <w:spacing w:before="213" w:line="266" w:lineRule="auto"/>
        <w:ind w:firstLine="4"/>
        <w:rPr>
          <w:rFonts w:ascii="Arial" w:eastAsia="Arial" w:hAnsi="Arial" w:cs="Arial"/>
        </w:rPr>
      </w:pPr>
      <w:r w:rsidRPr="008A1E48">
        <w:rPr>
          <w:rFonts w:ascii="Arial" w:eastAsia="Arial" w:hAnsi="Arial" w:cs="Arial"/>
          <w:color w:val="262626"/>
          <w:w w:val="105"/>
        </w:rPr>
        <w:t xml:space="preserve">Products which require less </w:t>
      </w:r>
      <w:r w:rsidRPr="008A1E48">
        <w:rPr>
          <w:rFonts w:ascii="Arial" w:eastAsia="Arial" w:hAnsi="Arial" w:cs="Arial"/>
          <w:color w:val="383838"/>
          <w:w w:val="105"/>
        </w:rPr>
        <w:t xml:space="preserve">severe surface </w:t>
      </w:r>
      <w:r w:rsidRPr="008A1E48">
        <w:rPr>
          <w:rFonts w:ascii="Arial" w:eastAsia="Arial" w:hAnsi="Arial" w:cs="Arial"/>
          <w:color w:val="262626"/>
          <w:w w:val="105"/>
        </w:rPr>
        <w:t xml:space="preserve">preparation prior to the water repellent </w:t>
      </w:r>
      <w:r w:rsidRPr="008A1E48">
        <w:rPr>
          <w:rFonts w:ascii="Arial" w:eastAsia="Arial" w:hAnsi="Arial" w:cs="Arial"/>
          <w:color w:val="383838"/>
          <w:w w:val="105"/>
        </w:rPr>
        <w:t xml:space="preserve">application are </w:t>
      </w:r>
      <w:r w:rsidRPr="008A1E48">
        <w:rPr>
          <w:rFonts w:ascii="Arial" w:eastAsia="Arial" w:hAnsi="Arial" w:cs="Arial"/>
          <w:color w:val="262626"/>
          <w:w w:val="105"/>
        </w:rPr>
        <w:t>dissipating resin or silicate</w:t>
      </w:r>
      <w:r w:rsidR="008A1E48">
        <w:rPr>
          <w:rFonts w:ascii="Arial" w:eastAsia="Arial" w:hAnsi="Arial" w:cs="Arial"/>
          <w:color w:val="262626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type</w:t>
      </w:r>
      <w:r w:rsidRPr="008A1E48">
        <w:rPr>
          <w:rFonts w:ascii="Arial" w:eastAsia="Arial" w:hAnsi="Arial" w:cs="Arial"/>
          <w:color w:val="262626"/>
          <w:spacing w:val="-1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products.</w:t>
      </w:r>
      <w:r w:rsidR="008A1E48">
        <w:rPr>
          <w:rFonts w:ascii="Arial" w:eastAsia="Arial" w:hAnsi="Arial" w:cs="Arial"/>
          <w:color w:val="262626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The</w:t>
      </w:r>
      <w:r w:rsidRPr="008A1E48">
        <w:rPr>
          <w:rFonts w:ascii="Arial" w:eastAsia="Arial" w:hAnsi="Arial" w:cs="Arial"/>
          <w:color w:val="262626"/>
          <w:spacing w:val="-14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minimum</w:t>
      </w:r>
      <w:r w:rsidRPr="008A1E48">
        <w:rPr>
          <w:rFonts w:ascii="Arial" w:eastAsia="Arial" w:hAnsi="Arial" w:cs="Arial"/>
          <w:color w:val="262626"/>
          <w:spacing w:val="5"/>
          <w:w w:val="105"/>
        </w:rPr>
        <w:t xml:space="preserve"> </w:t>
      </w:r>
      <w:r w:rsidRPr="008A1E48">
        <w:rPr>
          <w:rFonts w:ascii="Arial" w:eastAsia="Arial" w:hAnsi="Arial" w:cs="Arial"/>
          <w:color w:val="383838"/>
          <w:w w:val="105"/>
        </w:rPr>
        <w:t>surface</w:t>
      </w:r>
      <w:r w:rsidRPr="008A1E48">
        <w:rPr>
          <w:rFonts w:ascii="Arial" w:eastAsia="Arial" w:hAnsi="Arial" w:cs="Arial"/>
          <w:color w:val="383838"/>
          <w:w w:val="104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preparation</w:t>
      </w:r>
      <w:r w:rsidRPr="008A1E48">
        <w:rPr>
          <w:rFonts w:ascii="Arial" w:eastAsia="Arial" w:hAnsi="Arial" w:cs="Arial"/>
          <w:color w:val="262626"/>
          <w:spacing w:val="1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required</w:t>
      </w:r>
      <w:r w:rsidRPr="008A1E48">
        <w:rPr>
          <w:rFonts w:ascii="Arial" w:eastAsia="Arial" w:hAnsi="Arial" w:cs="Arial"/>
          <w:color w:val="262626"/>
          <w:spacing w:val="-4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when</w:t>
      </w:r>
      <w:r w:rsidRPr="008A1E48">
        <w:rPr>
          <w:rFonts w:ascii="Arial" w:eastAsia="Arial" w:hAnsi="Arial" w:cs="Arial"/>
          <w:color w:val="262626"/>
          <w:spacing w:val="-9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using</w:t>
      </w:r>
      <w:r w:rsidRPr="008A1E48">
        <w:rPr>
          <w:rFonts w:ascii="Arial" w:eastAsia="Arial" w:hAnsi="Arial" w:cs="Arial"/>
          <w:color w:val="262626"/>
          <w:spacing w:val="-8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these</w:t>
      </w:r>
      <w:r w:rsidRPr="008A1E48">
        <w:rPr>
          <w:rFonts w:ascii="Arial" w:eastAsia="Arial" w:hAnsi="Arial" w:cs="Arial"/>
          <w:color w:val="262626"/>
          <w:spacing w:val="-3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types</w:t>
      </w:r>
      <w:r w:rsidRPr="008A1E48">
        <w:rPr>
          <w:rFonts w:ascii="Arial" w:eastAsia="Arial" w:hAnsi="Arial" w:cs="Arial"/>
          <w:color w:val="262626"/>
          <w:spacing w:val="-3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of</w:t>
      </w:r>
      <w:r w:rsidRPr="008A1E48">
        <w:rPr>
          <w:rFonts w:ascii="Arial" w:eastAsia="Arial" w:hAnsi="Arial" w:cs="Arial"/>
          <w:color w:val="262626"/>
          <w:spacing w:val="1"/>
          <w:w w:val="105"/>
        </w:rPr>
        <w:t xml:space="preserve"> </w:t>
      </w:r>
      <w:r w:rsidRPr="008A1E48">
        <w:rPr>
          <w:rFonts w:ascii="Arial" w:eastAsia="Arial" w:hAnsi="Arial" w:cs="Arial"/>
          <w:color w:val="383838"/>
          <w:w w:val="105"/>
        </w:rPr>
        <w:t>curing</w:t>
      </w:r>
      <w:r w:rsidRPr="008A1E48">
        <w:rPr>
          <w:rFonts w:ascii="Arial" w:eastAsia="Arial" w:hAnsi="Arial" w:cs="Arial"/>
          <w:color w:val="383838"/>
          <w:spacing w:val="-21"/>
          <w:w w:val="105"/>
        </w:rPr>
        <w:t xml:space="preserve"> </w:t>
      </w:r>
      <w:r w:rsidRPr="008A1E48">
        <w:rPr>
          <w:rFonts w:ascii="Arial" w:eastAsia="Arial" w:hAnsi="Arial" w:cs="Arial"/>
          <w:color w:val="383838"/>
          <w:w w:val="105"/>
        </w:rPr>
        <w:t>compounds</w:t>
      </w:r>
      <w:r w:rsidRPr="008A1E48">
        <w:rPr>
          <w:rFonts w:ascii="Arial" w:eastAsia="Arial" w:hAnsi="Arial" w:cs="Arial"/>
          <w:color w:val="383838"/>
          <w:spacing w:val="-8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>is</w:t>
      </w:r>
      <w:r w:rsidRPr="008A1E48">
        <w:rPr>
          <w:rFonts w:ascii="Arial" w:eastAsia="Arial" w:hAnsi="Arial" w:cs="Arial"/>
          <w:color w:val="262626"/>
          <w:spacing w:val="-14"/>
          <w:w w:val="105"/>
        </w:rPr>
        <w:t xml:space="preserve"> </w:t>
      </w:r>
      <w:r w:rsidRPr="008A1E48">
        <w:rPr>
          <w:rFonts w:ascii="Arial" w:eastAsia="Arial" w:hAnsi="Arial" w:cs="Arial"/>
          <w:color w:val="383838"/>
          <w:w w:val="105"/>
        </w:rPr>
        <w:t>a</w:t>
      </w:r>
      <w:r w:rsidRPr="008A1E48">
        <w:rPr>
          <w:rFonts w:ascii="Arial" w:eastAsia="Arial" w:hAnsi="Arial" w:cs="Arial"/>
          <w:color w:val="383838"/>
          <w:spacing w:val="-14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 xml:space="preserve">power </w:t>
      </w:r>
      <w:r w:rsidRPr="008A1E48">
        <w:rPr>
          <w:rFonts w:ascii="Arial" w:eastAsia="Arial" w:hAnsi="Arial" w:cs="Arial"/>
          <w:color w:val="383838"/>
          <w:w w:val="105"/>
        </w:rPr>
        <w:t>sweep</w:t>
      </w:r>
      <w:r w:rsidRPr="008A1E48">
        <w:rPr>
          <w:rFonts w:ascii="Arial" w:eastAsia="Arial" w:hAnsi="Arial" w:cs="Arial"/>
          <w:color w:val="383838"/>
          <w:spacing w:val="-5"/>
          <w:w w:val="105"/>
        </w:rPr>
        <w:t xml:space="preserve"> </w:t>
      </w:r>
      <w:r w:rsidRPr="008A1E48">
        <w:rPr>
          <w:rFonts w:ascii="Arial" w:eastAsia="Arial" w:hAnsi="Arial" w:cs="Arial"/>
          <w:color w:val="262626"/>
          <w:w w:val="105"/>
        </w:rPr>
        <w:t xml:space="preserve">or </w:t>
      </w:r>
      <w:proofErr w:type="gramStart"/>
      <w:r w:rsidRPr="008A1E48">
        <w:rPr>
          <w:rFonts w:ascii="Arial" w:eastAsia="Arial" w:hAnsi="Arial" w:cs="Arial"/>
          <w:color w:val="262626"/>
          <w:w w:val="105"/>
        </w:rPr>
        <w:t>low pressure</w:t>
      </w:r>
      <w:proofErr w:type="gramEnd"/>
      <w:r w:rsidRPr="008A1E48">
        <w:rPr>
          <w:rFonts w:ascii="Arial" w:eastAsia="Arial" w:hAnsi="Arial" w:cs="Arial"/>
          <w:color w:val="262626"/>
          <w:w w:val="105"/>
        </w:rPr>
        <w:t xml:space="preserve"> water blast (3,000 psi).  Products which have been used successfully in the </w:t>
      </w:r>
      <w:r w:rsidR="00DE3DF3" w:rsidRPr="008A1E48">
        <w:rPr>
          <w:rFonts w:ascii="Arial" w:eastAsia="Arial" w:hAnsi="Arial" w:cs="Arial"/>
          <w:color w:val="262626"/>
          <w:w w:val="105"/>
        </w:rPr>
        <w:t>past include:</w:t>
      </w:r>
    </w:p>
    <w:p w14:paraId="04DE4483" w14:textId="77777777" w:rsidR="005A2719" w:rsidRPr="008A1E48" w:rsidRDefault="005A2719" w:rsidP="008A1E48">
      <w:pPr>
        <w:widowControl w:val="0"/>
        <w:autoSpaceDE w:val="0"/>
        <w:autoSpaceDN w:val="0"/>
        <w:spacing w:before="204"/>
        <w:rPr>
          <w:rFonts w:ascii="Arial" w:eastAsia="Arial" w:hAnsi="Arial" w:cs="Arial"/>
        </w:rPr>
      </w:pPr>
      <w:r w:rsidRPr="008A1E48">
        <w:rPr>
          <w:rFonts w:ascii="Arial" w:eastAsia="Arial" w:hAnsi="Arial" w:cs="Arial"/>
          <w:color w:val="262626"/>
        </w:rPr>
        <w:t xml:space="preserve">Dissipating resins </w:t>
      </w:r>
      <w:r w:rsidRPr="008A1E48">
        <w:rPr>
          <w:rFonts w:ascii="Arial" w:eastAsia="Arial" w:hAnsi="Arial" w:cs="Arial"/>
          <w:color w:val="383838"/>
        </w:rPr>
        <w:t>such as</w:t>
      </w:r>
      <w:r w:rsidRPr="008A1E48">
        <w:rPr>
          <w:rFonts w:ascii="Arial" w:eastAsia="Arial" w:hAnsi="Arial" w:cs="Arial"/>
          <w:color w:val="565656"/>
        </w:rPr>
        <w:t>:</w:t>
      </w:r>
    </w:p>
    <w:p w14:paraId="5DF6F848" w14:textId="77777777" w:rsidR="005A2719" w:rsidRPr="008A1E48" w:rsidRDefault="005A2719" w:rsidP="008A1E48">
      <w:pPr>
        <w:widowControl w:val="0"/>
        <w:numPr>
          <w:ilvl w:val="0"/>
          <w:numId w:val="4"/>
        </w:numPr>
        <w:tabs>
          <w:tab w:val="left" w:pos="495"/>
          <w:tab w:val="left" w:pos="497"/>
        </w:tabs>
        <w:autoSpaceDE w:val="0"/>
        <w:autoSpaceDN w:val="0"/>
        <w:spacing w:before="43"/>
        <w:ind w:left="0" w:firstLine="0"/>
        <w:rPr>
          <w:rFonts w:ascii="Arial" w:eastAsia="Arial" w:hAnsi="Arial" w:cs="Arial"/>
          <w:color w:val="262626"/>
        </w:rPr>
      </w:pPr>
      <w:r w:rsidRPr="008A1E48">
        <w:rPr>
          <w:rFonts w:ascii="Arial" w:eastAsia="Arial" w:hAnsi="Arial" w:cs="Arial"/>
          <w:color w:val="262626"/>
        </w:rPr>
        <w:t xml:space="preserve">W.R. Meadows </w:t>
      </w:r>
      <w:r w:rsidRPr="008A1E48">
        <w:rPr>
          <w:rFonts w:ascii="Arial" w:eastAsia="Arial" w:hAnsi="Arial" w:cs="Arial"/>
          <w:color w:val="383838"/>
        </w:rPr>
        <w:t xml:space="preserve">· </w:t>
      </w:r>
      <w:r w:rsidRPr="008A1E48">
        <w:rPr>
          <w:rFonts w:ascii="Arial" w:eastAsia="Arial" w:hAnsi="Arial" w:cs="Arial"/>
          <w:color w:val="262626"/>
        </w:rPr>
        <w:t>Clear</w:t>
      </w:r>
      <w:r w:rsidRPr="008A1E48">
        <w:rPr>
          <w:rFonts w:ascii="Arial" w:eastAsia="Arial" w:hAnsi="Arial" w:cs="Arial"/>
          <w:color w:val="262626"/>
          <w:spacing w:val="12"/>
        </w:rPr>
        <w:t xml:space="preserve"> </w:t>
      </w:r>
      <w:r w:rsidRPr="008A1E48">
        <w:rPr>
          <w:rFonts w:ascii="Arial" w:eastAsia="Arial" w:hAnsi="Arial" w:cs="Arial"/>
          <w:color w:val="262626"/>
        </w:rPr>
        <w:t>1100</w:t>
      </w:r>
    </w:p>
    <w:p w14:paraId="669FBFD1" w14:textId="77777777" w:rsidR="005A2719" w:rsidRPr="008A1E48" w:rsidRDefault="005A2719" w:rsidP="008A1E48">
      <w:pPr>
        <w:widowControl w:val="0"/>
        <w:numPr>
          <w:ilvl w:val="0"/>
          <w:numId w:val="4"/>
        </w:numPr>
        <w:tabs>
          <w:tab w:val="left" w:pos="481"/>
          <w:tab w:val="left" w:pos="482"/>
        </w:tabs>
        <w:autoSpaceDE w:val="0"/>
        <w:autoSpaceDN w:val="0"/>
        <w:spacing w:before="43"/>
        <w:ind w:left="0" w:firstLine="0"/>
        <w:rPr>
          <w:rFonts w:ascii="Arial" w:eastAsia="Arial" w:hAnsi="Arial" w:cs="Arial"/>
          <w:color w:val="383838"/>
        </w:rPr>
      </w:pPr>
      <w:r w:rsidRPr="008A1E48">
        <w:rPr>
          <w:rFonts w:ascii="Arial" w:eastAsia="Arial" w:hAnsi="Arial" w:cs="Arial"/>
          <w:color w:val="383838"/>
        </w:rPr>
        <w:t xml:space="preserve">Euclid Chemical </w:t>
      </w:r>
      <w:proofErr w:type="gramStart"/>
      <w:r w:rsidRPr="008A1E48">
        <w:rPr>
          <w:rFonts w:ascii="Arial" w:eastAsia="Arial" w:hAnsi="Arial" w:cs="Arial"/>
          <w:color w:val="383838"/>
        </w:rPr>
        <w:t xml:space="preserve">Co. </w:t>
      </w:r>
      <w:r w:rsidRPr="008A1E48">
        <w:rPr>
          <w:rFonts w:ascii="Arial" w:eastAsia="Arial" w:hAnsi="Arial" w:cs="Arial"/>
          <w:color w:val="262626"/>
        </w:rPr>
        <w:t>·</w:t>
      </w:r>
      <w:proofErr w:type="gramEnd"/>
      <w:r w:rsidRPr="008A1E48">
        <w:rPr>
          <w:rFonts w:ascii="Arial" w:eastAsia="Arial" w:hAnsi="Arial" w:cs="Arial"/>
          <w:color w:val="262626"/>
        </w:rPr>
        <w:t xml:space="preserve"> Kurez DR</w:t>
      </w:r>
      <w:r w:rsidRPr="008A1E48">
        <w:rPr>
          <w:rFonts w:ascii="Arial" w:eastAsia="Arial" w:hAnsi="Arial" w:cs="Arial"/>
          <w:color w:val="262626"/>
          <w:spacing w:val="-19"/>
        </w:rPr>
        <w:t xml:space="preserve"> </w:t>
      </w:r>
      <w:r w:rsidRPr="008A1E48">
        <w:rPr>
          <w:rFonts w:ascii="Arial" w:eastAsia="Arial" w:hAnsi="Arial" w:cs="Arial"/>
          <w:color w:val="262626"/>
        </w:rPr>
        <w:t>VOX</w:t>
      </w:r>
    </w:p>
    <w:p w14:paraId="198E90B7" w14:textId="77777777" w:rsidR="005A2719" w:rsidRPr="008A1E48" w:rsidRDefault="005A2719" w:rsidP="008A1E48">
      <w:pPr>
        <w:widowControl w:val="0"/>
        <w:numPr>
          <w:ilvl w:val="0"/>
          <w:numId w:val="4"/>
        </w:numPr>
        <w:tabs>
          <w:tab w:val="left" w:pos="480"/>
          <w:tab w:val="left" w:pos="481"/>
        </w:tabs>
        <w:autoSpaceDE w:val="0"/>
        <w:autoSpaceDN w:val="0"/>
        <w:spacing w:before="36"/>
        <w:ind w:left="0" w:firstLine="0"/>
        <w:rPr>
          <w:rFonts w:ascii="Arial" w:eastAsia="Arial" w:hAnsi="Arial" w:cs="Arial"/>
          <w:color w:val="383838"/>
        </w:rPr>
      </w:pPr>
      <w:r w:rsidRPr="008A1E48">
        <w:rPr>
          <w:rFonts w:ascii="Arial" w:eastAsia="Arial" w:hAnsi="Arial" w:cs="Arial"/>
          <w:color w:val="383838"/>
        </w:rPr>
        <w:t xml:space="preserve">Chem-Master </w:t>
      </w:r>
      <w:r w:rsidRPr="008A1E48">
        <w:rPr>
          <w:rFonts w:ascii="Arial" w:eastAsia="Arial" w:hAnsi="Arial" w:cs="Arial"/>
          <w:color w:val="262626"/>
        </w:rPr>
        <w:t xml:space="preserve">EZ </w:t>
      </w:r>
      <w:r w:rsidRPr="008A1E48">
        <w:rPr>
          <w:rFonts w:ascii="Arial" w:eastAsia="Arial" w:hAnsi="Arial" w:cs="Arial"/>
          <w:color w:val="383838"/>
        </w:rPr>
        <w:t>Strip</w:t>
      </w:r>
      <w:r w:rsidRPr="008A1E48">
        <w:rPr>
          <w:rFonts w:ascii="Arial" w:eastAsia="Arial" w:hAnsi="Arial" w:cs="Arial"/>
          <w:color w:val="383838"/>
          <w:spacing w:val="-6"/>
        </w:rPr>
        <w:t xml:space="preserve"> </w:t>
      </w:r>
      <w:r w:rsidRPr="008A1E48">
        <w:rPr>
          <w:rFonts w:ascii="Arial" w:eastAsia="Arial" w:hAnsi="Arial" w:cs="Arial"/>
          <w:color w:val="262626"/>
        </w:rPr>
        <w:t>Cure</w:t>
      </w:r>
    </w:p>
    <w:p w14:paraId="0D528384" w14:textId="77777777" w:rsidR="005A2719" w:rsidRPr="008A1E48" w:rsidRDefault="005A2719" w:rsidP="008A1E48">
      <w:pPr>
        <w:widowControl w:val="0"/>
        <w:autoSpaceDE w:val="0"/>
        <w:autoSpaceDN w:val="0"/>
        <w:spacing w:before="7"/>
        <w:rPr>
          <w:rFonts w:ascii="Arial" w:eastAsia="Arial" w:hAnsi="Arial" w:cs="Arial"/>
        </w:rPr>
      </w:pPr>
    </w:p>
    <w:p w14:paraId="318C19EC" w14:textId="77777777" w:rsidR="005A2719" w:rsidRPr="008A1E48" w:rsidRDefault="005A2719" w:rsidP="008A1E48">
      <w:pPr>
        <w:widowControl w:val="0"/>
        <w:autoSpaceDE w:val="0"/>
        <w:autoSpaceDN w:val="0"/>
        <w:rPr>
          <w:rFonts w:ascii="Arial" w:eastAsia="Arial" w:hAnsi="Arial" w:cs="Arial"/>
        </w:rPr>
      </w:pPr>
      <w:r w:rsidRPr="008A1E48">
        <w:rPr>
          <w:rFonts w:ascii="Arial" w:eastAsia="Arial" w:hAnsi="Arial" w:cs="Arial"/>
          <w:color w:val="262626"/>
        </w:rPr>
        <w:t xml:space="preserve">Sodium </w:t>
      </w:r>
      <w:r w:rsidRPr="008A1E48">
        <w:rPr>
          <w:rFonts w:ascii="Arial" w:eastAsia="Arial" w:hAnsi="Arial" w:cs="Arial"/>
          <w:color w:val="383838"/>
        </w:rPr>
        <w:t xml:space="preserve">silicate </w:t>
      </w:r>
      <w:r w:rsidR="00DE3DF3" w:rsidRPr="008A1E48">
        <w:rPr>
          <w:rFonts w:ascii="Arial" w:eastAsia="Arial" w:hAnsi="Arial" w:cs="Arial"/>
          <w:color w:val="262626"/>
        </w:rPr>
        <w:t>types such</w:t>
      </w:r>
      <w:r w:rsidRPr="008A1E48">
        <w:rPr>
          <w:rFonts w:ascii="Arial" w:eastAsia="Arial" w:hAnsi="Arial" w:cs="Arial"/>
          <w:color w:val="262626"/>
        </w:rPr>
        <w:t xml:space="preserve"> </w:t>
      </w:r>
      <w:r w:rsidRPr="008A1E48">
        <w:rPr>
          <w:rFonts w:ascii="Arial" w:eastAsia="Arial" w:hAnsi="Arial" w:cs="Arial"/>
          <w:color w:val="383838"/>
        </w:rPr>
        <w:t>as</w:t>
      </w:r>
      <w:r w:rsidRPr="008A1E48">
        <w:rPr>
          <w:rFonts w:ascii="Arial" w:eastAsia="Arial" w:hAnsi="Arial" w:cs="Arial"/>
          <w:color w:val="565656"/>
        </w:rPr>
        <w:t>:</w:t>
      </w:r>
    </w:p>
    <w:p w14:paraId="66CB4AB3" w14:textId="77777777" w:rsidR="005A2719" w:rsidRPr="008A1E48" w:rsidRDefault="005A2719" w:rsidP="008A1E48">
      <w:pPr>
        <w:widowControl w:val="0"/>
        <w:numPr>
          <w:ilvl w:val="0"/>
          <w:numId w:val="4"/>
        </w:numPr>
        <w:tabs>
          <w:tab w:val="left" w:pos="474"/>
          <w:tab w:val="left" w:pos="475"/>
        </w:tabs>
        <w:autoSpaceDE w:val="0"/>
        <w:autoSpaceDN w:val="0"/>
        <w:spacing w:before="43"/>
        <w:ind w:left="0" w:firstLine="0"/>
        <w:rPr>
          <w:rFonts w:ascii="Arial" w:eastAsia="Arial" w:hAnsi="Arial" w:cs="Arial"/>
          <w:color w:val="262626"/>
        </w:rPr>
      </w:pPr>
      <w:r w:rsidRPr="008A1E48">
        <w:rPr>
          <w:rFonts w:ascii="Arial" w:eastAsia="Arial" w:hAnsi="Arial" w:cs="Arial"/>
          <w:color w:val="262626"/>
        </w:rPr>
        <w:t>Sonneborn ·</w:t>
      </w:r>
      <w:r w:rsidRPr="008A1E48">
        <w:rPr>
          <w:rFonts w:ascii="Arial" w:eastAsia="Arial" w:hAnsi="Arial" w:cs="Arial"/>
          <w:color w:val="262626"/>
          <w:spacing w:val="-15"/>
        </w:rPr>
        <w:t xml:space="preserve"> </w:t>
      </w:r>
      <w:r w:rsidRPr="008A1E48">
        <w:rPr>
          <w:rFonts w:ascii="Arial" w:eastAsia="Arial" w:hAnsi="Arial" w:cs="Arial"/>
          <w:color w:val="383838"/>
        </w:rPr>
        <w:t>Sonosil</w:t>
      </w:r>
    </w:p>
    <w:p w14:paraId="1FFD984F" w14:textId="77777777" w:rsidR="005A2719" w:rsidRPr="008A1E48" w:rsidRDefault="005A2719" w:rsidP="008A1E48">
      <w:pPr>
        <w:widowControl w:val="0"/>
        <w:numPr>
          <w:ilvl w:val="0"/>
          <w:numId w:val="4"/>
        </w:numPr>
        <w:tabs>
          <w:tab w:val="left" w:pos="468"/>
          <w:tab w:val="left" w:pos="469"/>
        </w:tabs>
        <w:autoSpaceDE w:val="0"/>
        <w:autoSpaceDN w:val="0"/>
        <w:spacing w:before="43"/>
        <w:ind w:left="0" w:firstLine="0"/>
        <w:rPr>
          <w:rFonts w:ascii="Arial" w:eastAsia="Arial" w:hAnsi="Arial" w:cs="Arial"/>
          <w:color w:val="383838"/>
        </w:rPr>
      </w:pPr>
      <w:r w:rsidRPr="008A1E48">
        <w:rPr>
          <w:rFonts w:ascii="Arial" w:eastAsia="Arial" w:hAnsi="Arial" w:cs="Arial"/>
          <w:color w:val="262626"/>
        </w:rPr>
        <w:t xml:space="preserve">L&amp;M </w:t>
      </w:r>
      <w:r w:rsidRPr="008A1E48">
        <w:rPr>
          <w:rFonts w:ascii="Arial" w:eastAsia="Arial" w:hAnsi="Arial" w:cs="Arial"/>
          <w:color w:val="383838"/>
        </w:rPr>
        <w:t xml:space="preserve">Construction Chemicals </w:t>
      </w:r>
      <w:proofErr w:type="gramStart"/>
      <w:r w:rsidRPr="008A1E48">
        <w:rPr>
          <w:rFonts w:ascii="Arial" w:eastAsia="Arial" w:hAnsi="Arial" w:cs="Arial"/>
          <w:color w:val="262626"/>
        </w:rPr>
        <w:t>·  L</w:t>
      </w:r>
      <w:proofErr w:type="gramEnd"/>
      <w:r w:rsidRPr="008A1E48">
        <w:rPr>
          <w:rFonts w:ascii="Arial" w:eastAsia="Arial" w:hAnsi="Arial" w:cs="Arial"/>
          <w:color w:val="262626"/>
        </w:rPr>
        <w:t>&amp;M</w:t>
      </w:r>
      <w:r w:rsidRPr="008A1E48">
        <w:rPr>
          <w:rFonts w:ascii="Arial" w:eastAsia="Arial" w:hAnsi="Arial" w:cs="Arial"/>
          <w:color w:val="262626"/>
          <w:spacing w:val="-7"/>
        </w:rPr>
        <w:t xml:space="preserve"> </w:t>
      </w:r>
      <w:r w:rsidRPr="008A1E48">
        <w:rPr>
          <w:rFonts w:ascii="Arial" w:eastAsia="Arial" w:hAnsi="Arial" w:cs="Arial"/>
          <w:color w:val="383838"/>
        </w:rPr>
        <w:t>Cure</w:t>
      </w:r>
    </w:p>
    <w:p w14:paraId="5EC8DC06" w14:textId="77777777" w:rsidR="005A2719" w:rsidRPr="008A1E48" w:rsidRDefault="005A2719" w:rsidP="008A1E48">
      <w:pPr>
        <w:widowControl w:val="0"/>
        <w:numPr>
          <w:ilvl w:val="0"/>
          <w:numId w:val="4"/>
        </w:numPr>
        <w:tabs>
          <w:tab w:val="left" w:pos="465"/>
          <w:tab w:val="left" w:pos="467"/>
        </w:tabs>
        <w:autoSpaceDE w:val="0"/>
        <w:autoSpaceDN w:val="0"/>
        <w:spacing w:before="35"/>
        <w:ind w:left="0" w:firstLine="0"/>
        <w:rPr>
          <w:rFonts w:ascii="Arial" w:eastAsia="Arial" w:hAnsi="Arial" w:cs="Arial"/>
          <w:color w:val="262626"/>
        </w:rPr>
      </w:pPr>
      <w:r w:rsidRPr="008A1E48">
        <w:rPr>
          <w:rFonts w:ascii="Arial" w:eastAsia="Arial" w:hAnsi="Arial" w:cs="Arial"/>
          <w:color w:val="262626"/>
        </w:rPr>
        <w:t>Chem-Rex Mastertop</w:t>
      </w:r>
      <w:r w:rsidRPr="008A1E48">
        <w:rPr>
          <w:rFonts w:ascii="Arial" w:eastAsia="Arial" w:hAnsi="Arial" w:cs="Arial"/>
          <w:color w:val="262626"/>
          <w:spacing w:val="-38"/>
        </w:rPr>
        <w:t xml:space="preserve"> </w:t>
      </w:r>
      <w:r w:rsidRPr="008A1E48">
        <w:rPr>
          <w:rFonts w:ascii="Arial" w:eastAsia="Arial" w:hAnsi="Arial" w:cs="Arial"/>
          <w:color w:val="383838"/>
        </w:rPr>
        <w:t>CST</w:t>
      </w:r>
    </w:p>
    <w:p w14:paraId="5AADBD67" w14:textId="77777777" w:rsidR="005A2719" w:rsidRPr="008A1E48" w:rsidRDefault="00DE3DF3" w:rsidP="008A1E48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color w:val="262626"/>
          <w:w w:val="105"/>
        </w:rPr>
      </w:pPr>
      <w:r w:rsidRPr="008A1E48">
        <w:rPr>
          <w:rFonts w:ascii="Arial" w:eastAsia="Arial" w:hAnsi="Arial" w:cs="Arial"/>
          <w:color w:val="383838"/>
          <w:w w:val="105"/>
        </w:rPr>
        <w:br/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The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dissipating resin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systems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require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approximately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45 to 60 days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to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dissipate or breakdown before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applying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a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silane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water repellent. Follow the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curing compound </w:t>
      </w:r>
      <w:r w:rsidR="005A2719" w:rsidRPr="008A1E48">
        <w:rPr>
          <w:rFonts w:ascii="Arial" w:eastAsia="Arial" w:hAnsi="Arial" w:cs="Arial"/>
          <w:color w:val="262626"/>
          <w:w w:val="105"/>
        </w:rPr>
        <w:t xml:space="preserve">manufacturer's </w:t>
      </w:r>
      <w:r w:rsidR="005A2719" w:rsidRPr="008A1E48">
        <w:rPr>
          <w:rFonts w:ascii="Arial" w:eastAsia="Arial" w:hAnsi="Arial" w:cs="Arial"/>
          <w:color w:val="383838"/>
          <w:w w:val="105"/>
        </w:rPr>
        <w:t xml:space="preserve">application </w:t>
      </w:r>
      <w:r w:rsidR="005A2719" w:rsidRPr="008A1E48">
        <w:rPr>
          <w:rFonts w:ascii="Arial" w:eastAsia="Arial" w:hAnsi="Arial" w:cs="Arial"/>
          <w:color w:val="262626"/>
          <w:w w:val="105"/>
        </w:rPr>
        <w:t>instructions.</w:t>
      </w:r>
    </w:p>
    <w:p w14:paraId="5647EF7C" w14:textId="77777777" w:rsidR="005A2719" w:rsidRDefault="005A2719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</w:p>
    <w:p w14:paraId="2678A1BA" w14:textId="77777777" w:rsidR="008A1E48" w:rsidRDefault="008A1E48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</w:p>
    <w:p w14:paraId="1690A503" w14:textId="77777777" w:rsidR="008A1E48" w:rsidRDefault="008A1E48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</w:p>
    <w:p w14:paraId="01C446C3" w14:textId="77777777" w:rsidR="008A1E48" w:rsidRDefault="008A1E48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</w:p>
    <w:p w14:paraId="63734B0A" w14:textId="77777777" w:rsidR="008A1E48" w:rsidRDefault="008A1E48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</w:p>
    <w:p w14:paraId="41F2BE40" w14:textId="77777777" w:rsidR="008A1E48" w:rsidRDefault="008A1E48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</w:p>
    <w:p w14:paraId="058041FB" w14:textId="77777777" w:rsidR="008A1E48" w:rsidRPr="00B6483C" w:rsidRDefault="008A1E48" w:rsidP="008A1E48">
      <w:pPr>
        <w:spacing w:line="276" w:lineRule="auto"/>
        <w:rPr>
          <w:rFonts w:ascii="Arial" w:hAnsi="Arial" w:cs="Arial"/>
        </w:rPr>
      </w:pPr>
      <w:r w:rsidRPr="00B6483C">
        <w:rPr>
          <w:rFonts w:ascii="Arial" w:hAnsi="Arial" w:cs="Arial"/>
          <w:i/>
          <w:iCs/>
        </w:rPr>
        <w:t>This document has been reformatted to meet current ADA digital accessibility requirements.  No changes have been made to the technical content from the previously posted version.</w:t>
      </w:r>
    </w:p>
    <w:p w14:paraId="34633F1F" w14:textId="77777777" w:rsidR="008A1E48" w:rsidRPr="005A2719" w:rsidRDefault="008A1E48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05B82C18" w14:textId="3A1435DD" w:rsidR="008A1E48" w:rsidRPr="005A2719" w:rsidRDefault="008A1E48" w:rsidP="00CE08D6">
      <w:pPr>
        <w:widowControl w:val="0"/>
        <w:autoSpaceDE w:val="0"/>
        <w:autoSpaceDN w:val="0"/>
        <w:spacing w:line="268" w:lineRule="auto"/>
        <w:ind w:firstLine="9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tblpY="429"/>
        <w:tblW w:w="9535" w:type="dxa"/>
        <w:tblLook w:val="04A0" w:firstRow="1" w:lastRow="0" w:firstColumn="1" w:lastColumn="0" w:noHBand="0" w:noVBand="1"/>
      </w:tblPr>
      <w:tblGrid>
        <w:gridCol w:w="1975"/>
        <w:gridCol w:w="1530"/>
        <w:gridCol w:w="6030"/>
      </w:tblGrid>
      <w:tr w:rsidR="008A1E48" w14:paraId="2DAA2997" w14:textId="77777777" w:rsidTr="008A1E48">
        <w:tc>
          <w:tcPr>
            <w:tcW w:w="1975" w:type="dxa"/>
            <w:vAlign w:val="center"/>
          </w:tcPr>
          <w:p w14:paraId="42E423D3" w14:textId="77777777" w:rsidR="008A1E48" w:rsidRPr="00E4357F" w:rsidRDefault="008A1E48" w:rsidP="008A1E48">
            <w:pPr>
              <w:ind w:right="-15" w:hanging="30"/>
              <w:jc w:val="center"/>
              <w:rPr>
                <w:rFonts w:ascii="Arial" w:hAnsi="Arial" w:cs="Arial"/>
                <w:b/>
                <w:bCs/>
              </w:rPr>
            </w:pPr>
            <w:r w:rsidRPr="00E4357F">
              <w:rPr>
                <w:rFonts w:ascii="Arial" w:hAnsi="Arial" w:cs="Arial"/>
                <w:b/>
                <w:bCs/>
              </w:rPr>
              <w:t>REVISION DATE</w:t>
            </w:r>
          </w:p>
        </w:tc>
        <w:tc>
          <w:tcPr>
            <w:tcW w:w="1530" w:type="dxa"/>
            <w:vAlign w:val="center"/>
          </w:tcPr>
          <w:p w14:paraId="453F3470" w14:textId="77777777" w:rsidR="008A1E48" w:rsidRPr="00E4357F" w:rsidRDefault="008A1E48" w:rsidP="008A1E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57F"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6030" w:type="dxa"/>
            <w:vAlign w:val="center"/>
          </w:tcPr>
          <w:p w14:paraId="24CB7DE9" w14:textId="77777777" w:rsidR="008A1E48" w:rsidRPr="00E4357F" w:rsidRDefault="008A1E48" w:rsidP="008A1E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57F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8A1E48" w14:paraId="1567759E" w14:textId="77777777" w:rsidTr="008A1E48">
        <w:tc>
          <w:tcPr>
            <w:tcW w:w="1975" w:type="dxa"/>
            <w:vAlign w:val="center"/>
          </w:tcPr>
          <w:p w14:paraId="740A4671" w14:textId="77777777" w:rsidR="008A1E48" w:rsidRPr="00E4357F" w:rsidRDefault="008A1E48" w:rsidP="008A1E48">
            <w:pPr>
              <w:ind w:hanging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04/2026</w:t>
            </w:r>
          </w:p>
        </w:tc>
        <w:tc>
          <w:tcPr>
            <w:tcW w:w="1530" w:type="dxa"/>
            <w:vAlign w:val="center"/>
          </w:tcPr>
          <w:p w14:paraId="493D4CEB" w14:textId="77777777" w:rsidR="008A1E48" w:rsidRDefault="008A1E48" w:rsidP="008A1E48">
            <w:pPr>
              <w:ind w:left="51" w:firstLine="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6030" w:type="dxa"/>
            <w:vAlign w:val="center"/>
          </w:tcPr>
          <w:p w14:paraId="4FBCB48D" w14:textId="77777777" w:rsidR="008A1E48" w:rsidRDefault="008A1E48" w:rsidP="008A1E48">
            <w:pPr>
              <w:ind w:lef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Verified document meets ADA Digital Accessibility Requirements</w:t>
            </w:r>
          </w:p>
        </w:tc>
      </w:tr>
    </w:tbl>
    <w:p w14:paraId="20BB4470" w14:textId="77777777" w:rsidR="001E7EFD" w:rsidRPr="005A2719" w:rsidRDefault="001E7EFD" w:rsidP="005A2719">
      <w:pPr>
        <w:rPr>
          <w:rFonts w:ascii="Arial" w:hAnsi="Arial" w:cs="Arial"/>
        </w:rPr>
      </w:pPr>
    </w:p>
    <w:sectPr w:rsidR="001E7EFD" w:rsidRPr="005A2719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4530" w14:textId="77777777" w:rsidR="0060173D" w:rsidRDefault="0060173D">
      <w:r>
        <w:separator/>
      </w:r>
    </w:p>
  </w:endnote>
  <w:endnote w:type="continuationSeparator" w:id="0">
    <w:p w14:paraId="27BF0F4E" w14:textId="77777777" w:rsidR="0060173D" w:rsidRDefault="0060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6CB4" w14:textId="11F5F1B0" w:rsidR="008A1E48" w:rsidRPr="008A1E48" w:rsidRDefault="005A2719" w:rsidP="008A1E48">
    <w:pPr>
      <w:pStyle w:val="Footer"/>
      <w:tabs>
        <w:tab w:val="clear" w:pos="8640"/>
        <w:tab w:val="right" w:pos="9270"/>
        <w:tab w:val="left" w:pos="9360"/>
      </w:tabs>
      <w:rPr>
        <w:rFonts w:ascii="Arial" w:hAnsi="Arial" w:cs="Arial"/>
      </w:rPr>
    </w:pPr>
    <w:r w:rsidRPr="008A1E48">
      <w:rPr>
        <w:rFonts w:ascii="Arial" w:hAnsi="Arial" w:cs="Arial"/>
      </w:rPr>
      <w:t xml:space="preserve">033900S01 </w:t>
    </w:r>
    <w:r w:rsidR="008A1E48">
      <w:rPr>
        <w:rFonts w:ascii="Arial" w:hAnsi="Arial" w:cs="Arial"/>
      </w:rPr>
      <w:t>| Weatherproofing Products and Curing Compounds</w:t>
    </w:r>
    <w:r w:rsidR="008E14E4" w:rsidRPr="008A1E48">
      <w:rPr>
        <w:rFonts w:ascii="Arial" w:hAnsi="Arial" w:cs="Arial"/>
        <w:sz w:val="24"/>
        <w:szCs w:val="24"/>
      </w:rPr>
      <w:tab/>
    </w:r>
    <w:r w:rsidR="008A1E48" w:rsidRPr="008A1E48">
      <w:rPr>
        <w:rFonts w:ascii="Arial" w:hAnsi="Arial" w:cs="Arial"/>
      </w:rPr>
      <w:t xml:space="preserve">Page | </w:t>
    </w:r>
    <w:r w:rsidR="008A1E48" w:rsidRPr="008A1E48">
      <w:rPr>
        <w:rFonts w:ascii="Arial" w:hAnsi="Arial" w:cs="Arial"/>
      </w:rPr>
      <w:fldChar w:fldCharType="begin"/>
    </w:r>
    <w:r w:rsidR="008A1E48" w:rsidRPr="008A1E48">
      <w:rPr>
        <w:rFonts w:ascii="Arial" w:hAnsi="Arial" w:cs="Arial"/>
      </w:rPr>
      <w:instrText xml:space="preserve"> PAGE   \* MERGEFORMAT </w:instrText>
    </w:r>
    <w:r w:rsidR="008A1E48" w:rsidRPr="008A1E48">
      <w:rPr>
        <w:rFonts w:ascii="Arial" w:hAnsi="Arial" w:cs="Arial"/>
      </w:rPr>
      <w:fldChar w:fldCharType="separate"/>
    </w:r>
    <w:r w:rsidR="008A1E48" w:rsidRPr="008A1E48">
      <w:rPr>
        <w:rFonts w:ascii="Arial" w:hAnsi="Arial" w:cs="Arial"/>
      </w:rPr>
      <w:t>1</w:t>
    </w:r>
    <w:r w:rsidR="008A1E48" w:rsidRPr="008A1E48">
      <w:rPr>
        <w:rFonts w:ascii="Arial" w:hAnsi="Arial" w:cs="Arial"/>
        <w:noProof/>
      </w:rPr>
      <w:fldChar w:fldCharType="end"/>
    </w:r>
  </w:p>
  <w:p w14:paraId="3F188C0A" w14:textId="1515EC9E" w:rsidR="001E7EFD" w:rsidRPr="008A1E48" w:rsidRDefault="001E7EFD" w:rsidP="008A1E48">
    <w:pPr>
      <w:pStyle w:val="Heading1"/>
      <w:tabs>
        <w:tab w:val="clear" w:pos="3456"/>
        <w:tab w:val="clear" w:pos="3744"/>
        <w:tab w:val="clear" w:pos="4032"/>
        <w:tab w:val="clear" w:pos="4320"/>
        <w:tab w:val="clear" w:pos="4608"/>
        <w:tab w:val="clear" w:pos="4896"/>
        <w:tab w:val="clear" w:pos="5184"/>
        <w:tab w:val="clear" w:pos="5472"/>
        <w:tab w:val="clear" w:pos="5760"/>
        <w:tab w:val="clear" w:pos="6048"/>
        <w:tab w:val="clear" w:pos="6336"/>
        <w:tab w:val="clear" w:pos="6624"/>
        <w:tab w:val="clear" w:pos="6912"/>
        <w:tab w:val="clear" w:pos="7200"/>
        <w:tab w:val="clear" w:pos="7488"/>
        <w:tab w:val="clear" w:pos="7776"/>
        <w:tab w:val="clear" w:pos="8064"/>
        <w:tab w:val="clear" w:pos="8352"/>
        <w:tab w:val="clear" w:pos="8640"/>
        <w:tab w:val="clear" w:pos="8928"/>
        <w:tab w:val="clear" w:pos="9216"/>
        <w:tab w:val="right" w:pos="9360"/>
      </w:tabs>
      <w:rPr>
        <w:rFonts w:cs="Arial"/>
        <w:b w:val="0"/>
      </w:rPr>
    </w:pPr>
    <w:r w:rsidRPr="008A1E48">
      <w:rPr>
        <w:rFonts w:cs="Arial"/>
        <w:b w:val="0"/>
      </w:rPr>
      <w:t xml:space="preserve">Dated: </w:t>
    </w:r>
    <w:r w:rsidR="005A2719" w:rsidRPr="008A1E48">
      <w:rPr>
        <w:rFonts w:cs="Arial"/>
        <w:b w:val="0"/>
      </w:rPr>
      <w:t>07/2017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3C4C" w14:textId="77777777" w:rsidR="0060173D" w:rsidRDefault="0060173D">
      <w:r>
        <w:separator/>
      </w:r>
    </w:p>
  </w:footnote>
  <w:footnote w:type="continuationSeparator" w:id="0">
    <w:p w14:paraId="270863FC" w14:textId="77777777" w:rsidR="0060173D" w:rsidRDefault="0060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3E06" w14:textId="267D7DEB" w:rsidR="008A1E48" w:rsidRPr="00671F41" w:rsidRDefault="008A1E48" w:rsidP="008A1E48">
    <w:pPr>
      <w:pStyle w:val="Header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296C97" wp14:editId="1A400E9E">
          <wp:simplePos x="0" y="0"/>
          <wp:positionH relativeFrom="margin">
            <wp:posOffset>9525</wp:posOffset>
          </wp:positionH>
          <wp:positionV relativeFrom="paragraph">
            <wp:posOffset>-266065</wp:posOffset>
          </wp:positionV>
          <wp:extent cx="1952625" cy="570865"/>
          <wp:effectExtent l="0" t="0" r="0" b="0"/>
          <wp:wrapNone/>
          <wp:docPr id="1" name="Picture 2" descr="UK Facilities Manag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 Facilities Manage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F41">
      <w:rPr>
        <w:rFonts w:ascii="Arial" w:hAnsi="Arial" w:cs="Arial"/>
      </w:rPr>
      <w:t>UK Design and Construction Standards</w:t>
    </w:r>
  </w:p>
  <w:p w14:paraId="57BB383C" w14:textId="77777777" w:rsidR="001E7EFD" w:rsidRPr="008A1E48" w:rsidRDefault="001E7EFD" w:rsidP="008A1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B5"/>
    <w:multiLevelType w:val="multilevel"/>
    <w:tmpl w:val="895E46E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76A6792"/>
    <w:multiLevelType w:val="multilevel"/>
    <w:tmpl w:val="4FDAD34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" w15:restartNumberingAfterBreak="0">
    <w:nsid w:val="24766A75"/>
    <w:multiLevelType w:val="hybridMultilevel"/>
    <w:tmpl w:val="9E500FC6"/>
    <w:lvl w:ilvl="0" w:tplc="9F68D24C">
      <w:numFmt w:val="bullet"/>
      <w:lvlText w:val="•"/>
      <w:lvlJc w:val="left"/>
      <w:pPr>
        <w:ind w:left="496" w:hanging="357"/>
      </w:pPr>
      <w:rPr>
        <w:rFonts w:hint="default"/>
        <w:w w:val="90"/>
      </w:rPr>
    </w:lvl>
    <w:lvl w:ilvl="1" w:tplc="434AD1F2">
      <w:numFmt w:val="bullet"/>
      <w:lvlText w:val="•"/>
      <w:lvlJc w:val="left"/>
      <w:pPr>
        <w:ind w:left="1530" w:hanging="357"/>
      </w:pPr>
      <w:rPr>
        <w:rFonts w:hint="default"/>
      </w:rPr>
    </w:lvl>
    <w:lvl w:ilvl="2" w:tplc="BD7CCB62">
      <w:numFmt w:val="bullet"/>
      <w:lvlText w:val="•"/>
      <w:lvlJc w:val="left"/>
      <w:pPr>
        <w:ind w:left="2560" w:hanging="357"/>
      </w:pPr>
      <w:rPr>
        <w:rFonts w:hint="default"/>
      </w:rPr>
    </w:lvl>
    <w:lvl w:ilvl="3" w:tplc="14A69DFA">
      <w:numFmt w:val="bullet"/>
      <w:lvlText w:val="•"/>
      <w:lvlJc w:val="left"/>
      <w:pPr>
        <w:ind w:left="3590" w:hanging="357"/>
      </w:pPr>
      <w:rPr>
        <w:rFonts w:hint="default"/>
      </w:rPr>
    </w:lvl>
    <w:lvl w:ilvl="4" w:tplc="1084EFE8">
      <w:numFmt w:val="bullet"/>
      <w:lvlText w:val="•"/>
      <w:lvlJc w:val="left"/>
      <w:pPr>
        <w:ind w:left="4620" w:hanging="357"/>
      </w:pPr>
      <w:rPr>
        <w:rFonts w:hint="default"/>
      </w:rPr>
    </w:lvl>
    <w:lvl w:ilvl="5" w:tplc="5A20D6F0">
      <w:numFmt w:val="bullet"/>
      <w:lvlText w:val="•"/>
      <w:lvlJc w:val="left"/>
      <w:pPr>
        <w:ind w:left="5650" w:hanging="357"/>
      </w:pPr>
      <w:rPr>
        <w:rFonts w:hint="default"/>
      </w:rPr>
    </w:lvl>
    <w:lvl w:ilvl="6" w:tplc="55EEF3A6">
      <w:numFmt w:val="bullet"/>
      <w:lvlText w:val="•"/>
      <w:lvlJc w:val="left"/>
      <w:pPr>
        <w:ind w:left="6680" w:hanging="357"/>
      </w:pPr>
      <w:rPr>
        <w:rFonts w:hint="default"/>
      </w:rPr>
    </w:lvl>
    <w:lvl w:ilvl="7" w:tplc="E59E7000">
      <w:numFmt w:val="bullet"/>
      <w:lvlText w:val="•"/>
      <w:lvlJc w:val="left"/>
      <w:pPr>
        <w:ind w:left="7710" w:hanging="357"/>
      </w:pPr>
      <w:rPr>
        <w:rFonts w:hint="default"/>
      </w:rPr>
    </w:lvl>
    <w:lvl w:ilvl="8" w:tplc="08C2551E">
      <w:numFmt w:val="bullet"/>
      <w:lvlText w:val="•"/>
      <w:lvlJc w:val="left"/>
      <w:pPr>
        <w:ind w:left="8740" w:hanging="357"/>
      </w:pPr>
      <w:rPr>
        <w:rFonts w:hint="default"/>
      </w:rPr>
    </w:lvl>
  </w:abstractNum>
  <w:abstractNum w:abstractNumId="3" w15:restartNumberingAfterBreak="0">
    <w:nsid w:val="3575791F"/>
    <w:multiLevelType w:val="multilevel"/>
    <w:tmpl w:val="B44C7392"/>
    <w:lvl w:ilvl="0">
      <w:start w:val="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2131824343">
    <w:abstractNumId w:val="1"/>
  </w:num>
  <w:num w:numId="2" w16cid:durableId="1960066467">
    <w:abstractNumId w:val="0"/>
  </w:num>
  <w:num w:numId="3" w16cid:durableId="1822847650">
    <w:abstractNumId w:val="3"/>
  </w:num>
  <w:num w:numId="4" w16cid:durableId="174699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4"/>
    <w:rsid w:val="001E7EFD"/>
    <w:rsid w:val="003E17C2"/>
    <w:rsid w:val="005A2719"/>
    <w:rsid w:val="0060173D"/>
    <w:rsid w:val="008A1E48"/>
    <w:rsid w:val="008E14E4"/>
    <w:rsid w:val="00935B9C"/>
    <w:rsid w:val="009B75E0"/>
    <w:rsid w:val="009B77CD"/>
    <w:rsid w:val="00B165E3"/>
    <w:rsid w:val="00C24009"/>
    <w:rsid w:val="00CE08D6"/>
    <w:rsid w:val="00DE3DF3"/>
    <w:rsid w:val="00F4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5BACB"/>
  <w15:chartTrackingRefBased/>
  <w15:docId w15:val="{7FC4D4B5-9177-4BFA-9E3B-EB6C9187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  <w:tab w:val="left" w:pos="9504"/>
        <w:tab w:val="left" w:pos="9792"/>
        <w:tab w:val="left" w:pos="10080"/>
        <w:tab w:val="left" w:pos="10368"/>
        <w:tab w:val="left" w:pos="10656"/>
      </w:tabs>
      <w:suppressAutoHyphens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  <w:tab w:val="left" w:pos="9504"/>
        <w:tab w:val="left" w:pos="9792"/>
        <w:tab w:val="left" w:pos="10080"/>
        <w:tab w:val="left" w:pos="10368"/>
        <w:tab w:val="left" w:pos="10656"/>
      </w:tabs>
      <w:suppressAutoHyphens/>
      <w:ind w:left="576" w:hanging="576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540" w:hanging="540"/>
    </w:pPr>
  </w:style>
  <w:style w:type="paragraph" w:styleId="Date">
    <w:name w:val="Date"/>
    <w:basedOn w:val="Normal"/>
    <w:next w:val="Normal"/>
    <w:semiHidden/>
    <w:rPr>
      <w:rFonts w:ascii="Comic Sans MS" w:hAnsi="Comic Sans MS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A27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719"/>
    <w:rPr>
      <w:rFonts w:ascii="Bookman Old Style" w:hAnsi="Bookman Old Style"/>
    </w:rPr>
  </w:style>
  <w:style w:type="table" w:styleId="TableGrid">
    <w:name w:val="Table Grid"/>
    <w:basedOn w:val="TableNormal"/>
    <w:uiPriority w:val="39"/>
    <w:rsid w:val="008A1E48"/>
    <w:rPr>
      <w:rFonts w:ascii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A1E48"/>
    <w:rPr>
      <w:rFonts w:ascii="Bookman Old Style" w:hAnsi="Bookman Old Style"/>
    </w:rPr>
  </w:style>
  <w:style w:type="character" w:customStyle="1" w:styleId="FooterChar">
    <w:name w:val="Footer Char"/>
    <w:basedOn w:val="DefaultParagraphFont"/>
    <w:link w:val="Footer"/>
    <w:uiPriority w:val="99"/>
    <w:rsid w:val="008A1E48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MECHANICAL MATERIALS AND METHODS</vt:lpstr>
    </vt:vector>
  </TitlesOfParts>
  <Company>University of Kentucky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MECHANICAL MATERIALS AND METHODS</dc:title>
  <dc:subject/>
  <dc:creator>JCrouch</dc:creator>
  <cp:keywords/>
  <cp:lastModifiedBy>Jump, Matt</cp:lastModifiedBy>
  <cp:revision>3</cp:revision>
  <dcterms:created xsi:type="dcterms:W3CDTF">2017-07-28T13:39:00Z</dcterms:created>
  <dcterms:modified xsi:type="dcterms:W3CDTF">2026-04-10T12:36:00Z</dcterms:modified>
</cp:coreProperties>
</file>