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A342" w14:textId="5E3E1590" w:rsidR="00512005" w:rsidRDefault="00512005">
      <w:pPr>
        <w:rPr>
          <w:rFonts w:ascii="Arial" w:hAnsi="Arial" w:cs="Arial"/>
          <w:b/>
          <w:bCs/>
          <w:sz w:val="20"/>
          <w:szCs w:val="20"/>
        </w:rPr>
      </w:pPr>
      <w:r w:rsidRPr="00972254">
        <w:rPr>
          <w:rFonts w:ascii="Arial" w:hAnsi="Arial" w:cs="Arial"/>
          <w:color w:val="0032A0"/>
          <w:sz w:val="28"/>
          <w:szCs w:val="28"/>
        </w:rPr>
        <w:t xml:space="preserve">Section </w:t>
      </w:r>
      <w:r>
        <w:rPr>
          <w:rFonts w:ascii="Arial" w:hAnsi="Arial" w:cs="Arial"/>
          <w:color w:val="0032A0"/>
          <w:sz w:val="28"/>
          <w:szCs w:val="28"/>
        </w:rPr>
        <w:t>0</w:t>
      </w:r>
      <w:r w:rsidR="001E73F2">
        <w:rPr>
          <w:rFonts w:ascii="Arial" w:hAnsi="Arial" w:cs="Arial"/>
          <w:color w:val="0032A0"/>
          <w:sz w:val="28"/>
          <w:szCs w:val="28"/>
        </w:rPr>
        <w:t>1 07900</w:t>
      </w:r>
      <w:r w:rsidRPr="00972254">
        <w:rPr>
          <w:rFonts w:ascii="Arial" w:hAnsi="Arial" w:cs="Arial"/>
          <w:color w:val="0032A0"/>
          <w:sz w:val="28"/>
          <w:szCs w:val="28"/>
        </w:rPr>
        <w:t xml:space="preserve"> | </w:t>
      </w:r>
      <w:r w:rsidR="001E73F2">
        <w:rPr>
          <w:rFonts w:ascii="Arial" w:hAnsi="Arial" w:cs="Arial"/>
          <w:color w:val="0032A0"/>
          <w:sz w:val="28"/>
          <w:szCs w:val="28"/>
        </w:rPr>
        <w:t>Demonstration and Training</w:t>
      </w:r>
    </w:p>
    <w:p w14:paraId="1DE2F394" w14:textId="572DE1A4" w:rsidR="00FE6D26" w:rsidRPr="001E73F2" w:rsidRDefault="009D2CF0" w:rsidP="001E73F2">
      <w:pPr>
        <w:pStyle w:val="ListParagraph"/>
        <w:numPr>
          <w:ilvl w:val="0"/>
          <w:numId w:val="3"/>
        </w:numPr>
        <w:rPr>
          <w:rFonts w:ascii="Arial" w:hAnsi="Arial" w:cs="Arial"/>
          <w:b/>
          <w:bCs/>
          <w:sz w:val="20"/>
          <w:szCs w:val="20"/>
        </w:rPr>
      </w:pPr>
      <w:r w:rsidRPr="001E73F2">
        <w:rPr>
          <w:rFonts w:ascii="Arial" w:hAnsi="Arial" w:cs="Arial"/>
          <w:b/>
          <w:bCs/>
          <w:sz w:val="20"/>
          <w:szCs w:val="20"/>
        </w:rPr>
        <w:t>GENERAL</w:t>
      </w:r>
    </w:p>
    <w:p w14:paraId="575C875B" w14:textId="143D7B27" w:rsidR="009D2CF0" w:rsidRPr="001E73F2" w:rsidRDefault="009D2CF0" w:rsidP="001E73F2">
      <w:pPr>
        <w:pStyle w:val="ListParagraph"/>
        <w:numPr>
          <w:ilvl w:val="1"/>
          <w:numId w:val="3"/>
        </w:numPr>
        <w:rPr>
          <w:rFonts w:ascii="Arial" w:hAnsi="Arial" w:cs="Arial"/>
          <w:sz w:val="20"/>
          <w:szCs w:val="20"/>
        </w:rPr>
      </w:pPr>
      <w:r w:rsidRPr="001E73F2">
        <w:rPr>
          <w:rFonts w:ascii="Arial" w:hAnsi="Arial" w:cs="Arial"/>
          <w:sz w:val="20"/>
          <w:szCs w:val="20"/>
        </w:rPr>
        <w:t xml:space="preserve">This standard sets the expectations for how University employees will be trained </w:t>
      </w:r>
      <w:proofErr w:type="gramStart"/>
      <w:r w:rsidRPr="001E73F2">
        <w:rPr>
          <w:rFonts w:ascii="Arial" w:hAnsi="Arial" w:cs="Arial"/>
          <w:sz w:val="20"/>
          <w:szCs w:val="20"/>
        </w:rPr>
        <w:t>on</w:t>
      </w:r>
      <w:proofErr w:type="gramEnd"/>
      <w:r w:rsidRPr="001E73F2">
        <w:rPr>
          <w:rFonts w:ascii="Arial" w:hAnsi="Arial" w:cs="Arial"/>
          <w:sz w:val="20"/>
          <w:szCs w:val="20"/>
        </w:rPr>
        <w:t xml:space="preserve"> new equipment and systems and how that training will be documented. </w:t>
      </w:r>
    </w:p>
    <w:p w14:paraId="46C0197E" w14:textId="77777777" w:rsidR="009D2CF0" w:rsidRDefault="009D2CF0">
      <w:pPr>
        <w:rPr>
          <w:rFonts w:ascii="Arial" w:hAnsi="Arial" w:cs="Arial"/>
          <w:sz w:val="20"/>
          <w:szCs w:val="20"/>
        </w:rPr>
      </w:pPr>
    </w:p>
    <w:p w14:paraId="37C02EF6" w14:textId="3416C139" w:rsidR="009D2CF0" w:rsidRPr="001E73F2" w:rsidRDefault="009D2CF0" w:rsidP="001E73F2">
      <w:pPr>
        <w:pStyle w:val="ListParagraph"/>
        <w:numPr>
          <w:ilvl w:val="0"/>
          <w:numId w:val="3"/>
        </w:numPr>
        <w:rPr>
          <w:rFonts w:ascii="Arial" w:hAnsi="Arial" w:cs="Arial"/>
          <w:b/>
          <w:bCs/>
          <w:sz w:val="20"/>
          <w:szCs w:val="20"/>
        </w:rPr>
      </w:pPr>
      <w:r w:rsidRPr="001E73F2">
        <w:rPr>
          <w:rFonts w:ascii="Arial" w:hAnsi="Arial" w:cs="Arial"/>
          <w:b/>
          <w:bCs/>
          <w:sz w:val="20"/>
          <w:szCs w:val="20"/>
        </w:rPr>
        <w:t>APPLICABILITY</w:t>
      </w:r>
    </w:p>
    <w:p w14:paraId="6700D614" w14:textId="334E74C5" w:rsidR="009D2CF0" w:rsidRPr="001E73F2" w:rsidRDefault="009D2CF0" w:rsidP="001E73F2">
      <w:pPr>
        <w:pStyle w:val="ListParagraph"/>
        <w:numPr>
          <w:ilvl w:val="1"/>
          <w:numId w:val="3"/>
        </w:numPr>
        <w:rPr>
          <w:rFonts w:ascii="Arial" w:hAnsi="Arial" w:cs="Arial"/>
          <w:sz w:val="20"/>
          <w:szCs w:val="20"/>
        </w:rPr>
      </w:pPr>
      <w:r w:rsidRPr="001E73F2">
        <w:rPr>
          <w:rFonts w:ascii="Arial" w:hAnsi="Arial" w:cs="Arial"/>
          <w:sz w:val="20"/>
          <w:szCs w:val="20"/>
        </w:rPr>
        <w:t xml:space="preserve">By default, this standard applies to projects of all sizes on both the </w:t>
      </w:r>
      <w:r w:rsidR="004873C0">
        <w:rPr>
          <w:rFonts w:ascii="Arial" w:hAnsi="Arial" w:cs="Arial"/>
          <w:sz w:val="20"/>
          <w:szCs w:val="20"/>
        </w:rPr>
        <w:t>healthc</w:t>
      </w:r>
      <w:r w:rsidRPr="001E73F2">
        <w:rPr>
          <w:rFonts w:ascii="Arial" w:hAnsi="Arial" w:cs="Arial"/>
          <w:sz w:val="20"/>
          <w:szCs w:val="20"/>
        </w:rPr>
        <w:t xml:space="preserve">are campus and </w:t>
      </w:r>
      <w:r w:rsidR="004873C0">
        <w:rPr>
          <w:rFonts w:ascii="Arial" w:hAnsi="Arial" w:cs="Arial"/>
          <w:sz w:val="20"/>
          <w:szCs w:val="20"/>
        </w:rPr>
        <w:t>the education</w:t>
      </w:r>
      <w:r w:rsidRPr="001E73F2">
        <w:rPr>
          <w:rFonts w:ascii="Arial" w:hAnsi="Arial" w:cs="Arial"/>
          <w:sz w:val="20"/>
          <w:szCs w:val="20"/>
        </w:rPr>
        <w:t xml:space="preserve"> campus. Discuss </w:t>
      </w:r>
      <w:r w:rsidR="004873C0">
        <w:rPr>
          <w:rFonts w:ascii="Arial" w:hAnsi="Arial" w:cs="Arial"/>
          <w:sz w:val="20"/>
          <w:szCs w:val="20"/>
        </w:rPr>
        <w:t xml:space="preserve">any deviations </w:t>
      </w:r>
      <w:r w:rsidRPr="001E73F2">
        <w:rPr>
          <w:rFonts w:ascii="Arial" w:hAnsi="Arial" w:cs="Arial"/>
          <w:sz w:val="20"/>
          <w:szCs w:val="20"/>
        </w:rPr>
        <w:t xml:space="preserve">with the UK Project Manager </w:t>
      </w:r>
    </w:p>
    <w:p w14:paraId="16F45468" w14:textId="77777777" w:rsidR="009D2CF0" w:rsidRDefault="009D2CF0">
      <w:pPr>
        <w:rPr>
          <w:rFonts w:ascii="Arial" w:hAnsi="Arial" w:cs="Arial"/>
          <w:sz w:val="20"/>
          <w:szCs w:val="20"/>
        </w:rPr>
      </w:pPr>
    </w:p>
    <w:p w14:paraId="573F7AD4" w14:textId="77777777" w:rsidR="001E73F2" w:rsidRDefault="009D2CF0" w:rsidP="001E73F2">
      <w:pPr>
        <w:pStyle w:val="ListParagraph"/>
        <w:numPr>
          <w:ilvl w:val="0"/>
          <w:numId w:val="3"/>
        </w:numPr>
        <w:rPr>
          <w:rFonts w:ascii="Arial" w:hAnsi="Arial" w:cs="Arial"/>
          <w:b/>
          <w:bCs/>
          <w:sz w:val="20"/>
          <w:szCs w:val="20"/>
        </w:rPr>
      </w:pPr>
      <w:r w:rsidRPr="001E73F2">
        <w:rPr>
          <w:rFonts w:ascii="Arial" w:hAnsi="Arial" w:cs="Arial"/>
          <w:b/>
          <w:bCs/>
          <w:sz w:val="20"/>
          <w:szCs w:val="20"/>
        </w:rPr>
        <w:t>REQUIREMENTS</w:t>
      </w:r>
    </w:p>
    <w:p w14:paraId="1B45DC69" w14:textId="3BC387DA" w:rsidR="009D2CF0" w:rsidRPr="001E73F2" w:rsidRDefault="009D2CF0" w:rsidP="001E73F2">
      <w:pPr>
        <w:pStyle w:val="ListParagraph"/>
        <w:numPr>
          <w:ilvl w:val="1"/>
          <w:numId w:val="3"/>
        </w:numPr>
        <w:rPr>
          <w:rFonts w:ascii="Arial" w:hAnsi="Arial" w:cs="Arial"/>
          <w:b/>
          <w:bCs/>
          <w:sz w:val="20"/>
          <w:szCs w:val="20"/>
        </w:rPr>
      </w:pPr>
      <w:r w:rsidRPr="001E73F2">
        <w:rPr>
          <w:rFonts w:ascii="Arial" w:hAnsi="Arial" w:cs="Arial"/>
          <w:sz w:val="20"/>
          <w:szCs w:val="20"/>
        </w:rPr>
        <w:t xml:space="preserve">The attached specification, 017900 </w:t>
      </w:r>
      <w:r w:rsidR="007C6FE5" w:rsidRPr="001E73F2">
        <w:rPr>
          <w:rFonts w:ascii="Arial" w:hAnsi="Arial" w:cs="Arial"/>
          <w:sz w:val="20"/>
          <w:szCs w:val="20"/>
        </w:rPr>
        <w:t xml:space="preserve">- </w:t>
      </w:r>
      <w:r w:rsidRPr="001E73F2">
        <w:rPr>
          <w:rFonts w:ascii="Arial" w:hAnsi="Arial" w:cs="Arial"/>
          <w:sz w:val="20"/>
          <w:szCs w:val="20"/>
        </w:rPr>
        <w:t xml:space="preserve">DEMONSTRATION AND TRAINING, provides details on the administrative and procedural requirements for instructing personnel at the University. This specification shall be included in the bid documents. </w:t>
      </w:r>
      <w:r w:rsidR="0063086D" w:rsidRPr="001E73F2">
        <w:rPr>
          <w:rFonts w:ascii="Arial" w:hAnsi="Arial" w:cs="Arial"/>
          <w:sz w:val="20"/>
          <w:szCs w:val="20"/>
        </w:rPr>
        <w:t>The technical specifications shall indicate what equipment and systems require trainin</w:t>
      </w:r>
      <w:r w:rsidR="00BD1D34" w:rsidRPr="001E73F2">
        <w:rPr>
          <w:rFonts w:ascii="Arial" w:hAnsi="Arial" w:cs="Arial"/>
          <w:sz w:val="20"/>
          <w:szCs w:val="20"/>
        </w:rPr>
        <w:t>g. Specification 017900 should be referenced within the technical specifications</w:t>
      </w:r>
      <w:r w:rsidR="0063086D" w:rsidRPr="001E73F2">
        <w:rPr>
          <w:rFonts w:ascii="Arial" w:hAnsi="Arial" w:cs="Arial"/>
          <w:sz w:val="20"/>
          <w:szCs w:val="20"/>
        </w:rPr>
        <w:t>. An example is below:</w:t>
      </w:r>
    </w:p>
    <w:p w14:paraId="554C2C81" w14:textId="77777777" w:rsidR="00BD1D34" w:rsidRPr="00BD1D34" w:rsidRDefault="00BD1D34" w:rsidP="00BD1D34">
      <w:pPr>
        <w:ind w:firstLine="810"/>
        <w:rPr>
          <w:rFonts w:ascii="Arial" w:hAnsi="Arial" w:cs="Arial"/>
          <w:i/>
          <w:iCs/>
          <w:color w:val="7F7F7F" w:themeColor="text1" w:themeTint="80"/>
          <w:sz w:val="20"/>
          <w:szCs w:val="20"/>
        </w:rPr>
      </w:pPr>
      <w:r w:rsidRPr="00BD1D34">
        <w:rPr>
          <w:rFonts w:ascii="Arial" w:hAnsi="Arial" w:cs="Arial"/>
          <w:i/>
          <w:iCs/>
          <w:color w:val="7F7F7F" w:themeColor="text1" w:themeTint="80"/>
          <w:sz w:val="20"/>
          <w:szCs w:val="20"/>
        </w:rPr>
        <w:t xml:space="preserve">3.6 DEMONSTRATION </w:t>
      </w:r>
    </w:p>
    <w:p w14:paraId="44F458B4" w14:textId="091B0F80" w:rsidR="00BD1D34" w:rsidRPr="00BD1D34" w:rsidRDefault="00BD1D34" w:rsidP="00BD1D34">
      <w:pPr>
        <w:ind w:left="1440" w:hanging="180"/>
        <w:rPr>
          <w:rFonts w:ascii="Arial" w:hAnsi="Arial" w:cs="Arial"/>
          <w:i/>
          <w:iCs/>
          <w:color w:val="7F7F7F" w:themeColor="text1" w:themeTint="80"/>
          <w:sz w:val="20"/>
          <w:szCs w:val="20"/>
        </w:rPr>
      </w:pPr>
      <w:r w:rsidRPr="00BD1D34">
        <w:rPr>
          <w:rFonts w:ascii="Arial" w:hAnsi="Arial" w:cs="Arial"/>
          <w:i/>
          <w:iCs/>
          <w:color w:val="7F7F7F" w:themeColor="text1" w:themeTint="80"/>
          <w:sz w:val="20"/>
          <w:szCs w:val="20"/>
        </w:rPr>
        <w:t xml:space="preserve">A. Engage a factory-authorized service representative to train Owner’s maintenance personnel to adjust, operate, and maintain VFD. </w:t>
      </w:r>
    </w:p>
    <w:p w14:paraId="10B67EDF" w14:textId="77777777" w:rsidR="00BD1D34" w:rsidRPr="00BD1D34" w:rsidRDefault="00BD1D34" w:rsidP="00BD1D34">
      <w:pPr>
        <w:ind w:left="2340" w:hanging="270"/>
        <w:rPr>
          <w:rFonts w:ascii="Arial" w:hAnsi="Arial" w:cs="Arial"/>
          <w:i/>
          <w:iCs/>
          <w:color w:val="7F7F7F" w:themeColor="text1" w:themeTint="80"/>
          <w:sz w:val="20"/>
          <w:szCs w:val="20"/>
        </w:rPr>
      </w:pPr>
      <w:r w:rsidRPr="00BD1D34">
        <w:rPr>
          <w:rFonts w:ascii="Arial" w:hAnsi="Arial" w:cs="Arial"/>
          <w:i/>
          <w:iCs/>
          <w:color w:val="7F7F7F" w:themeColor="text1" w:themeTint="80"/>
          <w:sz w:val="20"/>
          <w:szCs w:val="20"/>
        </w:rPr>
        <w:t xml:space="preserve">1. Train Owner's maintenance personnel on procedures and schedules for starting and stopping, troubleshooting, servicing, and maintaining equipment and schedules. </w:t>
      </w:r>
    </w:p>
    <w:p w14:paraId="2F0DE7CF" w14:textId="77777777" w:rsidR="00BD1D34" w:rsidRPr="00BD1D34" w:rsidRDefault="00BD1D34" w:rsidP="00BD1D34">
      <w:pPr>
        <w:ind w:left="720" w:firstLine="1350"/>
        <w:rPr>
          <w:rFonts w:ascii="Arial" w:hAnsi="Arial" w:cs="Arial"/>
          <w:i/>
          <w:iCs/>
          <w:color w:val="7F7F7F" w:themeColor="text1" w:themeTint="80"/>
          <w:sz w:val="20"/>
          <w:szCs w:val="20"/>
        </w:rPr>
      </w:pPr>
      <w:r w:rsidRPr="00BD1D34">
        <w:rPr>
          <w:rFonts w:ascii="Arial" w:hAnsi="Arial" w:cs="Arial"/>
          <w:i/>
          <w:iCs/>
          <w:color w:val="7F7F7F" w:themeColor="text1" w:themeTint="80"/>
          <w:sz w:val="20"/>
          <w:szCs w:val="20"/>
        </w:rPr>
        <w:t xml:space="preserve">2. Review data in maintenance manuals. </w:t>
      </w:r>
    </w:p>
    <w:p w14:paraId="3FA212F6" w14:textId="20EBA3F0" w:rsidR="0063086D" w:rsidRDefault="00BD1D34" w:rsidP="00BD1D34">
      <w:pPr>
        <w:ind w:left="2250" w:hanging="180"/>
        <w:rPr>
          <w:rFonts w:ascii="Arial" w:hAnsi="Arial" w:cs="Arial"/>
          <w:i/>
          <w:iCs/>
          <w:color w:val="7F7F7F" w:themeColor="text1" w:themeTint="80"/>
          <w:sz w:val="20"/>
          <w:szCs w:val="20"/>
        </w:rPr>
      </w:pPr>
      <w:r w:rsidRPr="00BD1D34">
        <w:rPr>
          <w:rFonts w:ascii="Arial" w:hAnsi="Arial" w:cs="Arial"/>
          <w:i/>
          <w:iCs/>
          <w:color w:val="7F7F7F" w:themeColor="text1" w:themeTint="80"/>
          <w:sz w:val="20"/>
          <w:szCs w:val="20"/>
        </w:rPr>
        <w:t>3. Refer to Specification 017900 DEMONSTRATION AND TRAINING for specific training requirements.</w:t>
      </w:r>
    </w:p>
    <w:p w14:paraId="0F4E68C1" w14:textId="77777777" w:rsidR="0088236D" w:rsidRDefault="0088236D" w:rsidP="00BD1D34">
      <w:pPr>
        <w:ind w:left="2250" w:hanging="180"/>
        <w:rPr>
          <w:rFonts w:ascii="Arial" w:hAnsi="Arial" w:cs="Arial"/>
          <w:i/>
          <w:iCs/>
          <w:color w:val="7F7F7F" w:themeColor="text1" w:themeTint="80"/>
          <w:sz w:val="20"/>
          <w:szCs w:val="20"/>
        </w:rPr>
      </w:pPr>
    </w:p>
    <w:p w14:paraId="73771269" w14:textId="77777777" w:rsidR="00B3296B" w:rsidRPr="00B3296B" w:rsidRDefault="00B3296B" w:rsidP="00B3296B">
      <w:pPr>
        <w:pStyle w:val="ListParagraph"/>
        <w:numPr>
          <w:ilvl w:val="0"/>
          <w:numId w:val="4"/>
        </w:numPr>
        <w:rPr>
          <w:rFonts w:ascii="Arial" w:hAnsi="Arial" w:cs="Arial"/>
          <w:vanish/>
          <w:sz w:val="20"/>
          <w:szCs w:val="20"/>
        </w:rPr>
      </w:pPr>
    </w:p>
    <w:p w14:paraId="377BB32E" w14:textId="77777777" w:rsidR="00B3296B" w:rsidRPr="00B3296B" w:rsidRDefault="00B3296B" w:rsidP="00B3296B">
      <w:pPr>
        <w:pStyle w:val="ListParagraph"/>
        <w:numPr>
          <w:ilvl w:val="0"/>
          <w:numId w:val="4"/>
        </w:numPr>
        <w:rPr>
          <w:rFonts w:ascii="Arial" w:hAnsi="Arial" w:cs="Arial"/>
          <w:vanish/>
          <w:sz w:val="20"/>
          <w:szCs w:val="20"/>
        </w:rPr>
      </w:pPr>
    </w:p>
    <w:p w14:paraId="4F192BC8" w14:textId="77777777" w:rsidR="00B3296B" w:rsidRPr="00B3296B" w:rsidRDefault="00B3296B" w:rsidP="00B3296B">
      <w:pPr>
        <w:pStyle w:val="ListParagraph"/>
        <w:numPr>
          <w:ilvl w:val="0"/>
          <w:numId w:val="4"/>
        </w:numPr>
        <w:rPr>
          <w:rFonts w:ascii="Arial" w:hAnsi="Arial" w:cs="Arial"/>
          <w:vanish/>
          <w:sz w:val="20"/>
          <w:szCs w:val="20"/>
        </w:rPr>
      </w:pPr>
    </w:p>
    <w:p w14:paraId="1C7822FD" w14:textId="77777777" w:rsidR="00B3296B" w:rsidRPr="00B3296B" w:rsidRDefault="00B3296B" w:rsidP="00B3296B">
      <w:pPr>
        <w:pStyle w:val="ListParagraph"/>
        <w:numPr>
          <w:ilvl w:val="1"/>
          <w:numId w:val="4"/>
        </w:numPr>
        <w:rPr>
          <w:rFonts w:ascii="Arial" w:hAnsi="Arial" w:cs="Arial"/>
          <w:vanish/>
          <w:sz w:val="20"/>
          <w:szCs w:val="20"/>
        </w:rPr>
      </w:pPr>
    </w:p>
    <w:p w14:paraId="28504537" w14:textId="13B18641" w:rsidR="0088236D" w:rsidRPr="00B3296B" w:rsidRDefault="0088236D" w:rsidP="00B3296B">
      <w:pPr>
        <w:pStyle w:val="ListParagraph"/>
        <w:numPr>
          <w:ilvl w:val="1"/>
          <w:numId w:val="4"/>
        </w:numPr>
        <w:rPr>
          <w:rFonts w:ascii="Arial" w:hAnsi="Arial" w:cs="Arial"/>
          <w:sz w:val="20"/>
          <w:szCs w:val="20"/>
        </w:rPr>
      </w:pPr>
      <w:r w:rsidRPr="00B3296B">
        <w:rPr>
          <w:rFonts w:ascii="Arial" w:hAnsi="Arial" w:cs="Arial"/>
          <w:sz w:val="20"/>
          <w:szCs w:val="20"/>
        </w:rPr>
        <w:t>Any min</w:t>
      </w:r>
      <w:r w:rsidR="00BA18D4" w:rsidRPr="00B3296B">
        <w:rPr>
          <w:rFonts w:ascii="Arial" w:hAnsi="Arial" w:cs="Arial"/>
          <w:sz w:val="20"/>
          <w:szCs w:val="20"/>
        </w:rPr>
        <w:t>imum time requirement should be noted in the technical specification for which it applies</w:t>
      </w:r>
      <w:r w:rsidR="00D112D8" w:rsidRPr="00B3296B">
        <w:rPr>
          <w:rFonts w:ascii="Arial" w:hAnsi="Arial" w:cs="Arial"/>
          <w:sz w:val="20"/>
          <w:szCs w:val="20"/>
        </w:rPr>
        <w:t>.</w:t>
      </w:r>
    </w:p>
    <w:p w14:paraId="5F3A8C46" w14:textId="77777777" w:rsidR="00BD1D34" w:rsidRDefault="00BD1D34">
      <w:pPr>
        <w:rPr>
          <w:rFonts w:ascii="Arial" w:hAnsi="Arial" w:cs="Arial"/>
          <w:sz w:val="20"/>
          <w:szCs w:val="20"/>
        </w:rPr>
      </w:pPr>
    </w:p>
    <w:p w14:paraId="31F25CFF" w14:textId="2A341B40" w:rsidR="009D2CF0" w:rsidRPr="00B3296B" w:rsidRDefault="00BD1D34" w:rsidP="00B3296B">
      <w:pPr>
        <w:pStyle w:val="ListParagraph"/>
        <w:numPr>
          <w:ilvl w:val="0"/>
          <w:numId w:val="4"/>
        </w:numPr>
        <w:rPr>
          <w:rFonts w:ascii="Arial" w:hAnsi="Arial" w:cs="Arial"/>
          <w:b/>
          <w:bCs/>
          <w:sz w:val="20"/>
          <w:szCs w:val="20"/>
        </w:rPr>
      </w:pPr>
      <w:r w:rsidRPr="00B3296B">
        <w:rPr>
          <w:rFonts w:ascii="Arial" w:hAnsi="Arial" w:cs="Arial"/>
          <w:b/>
          <w:bCs/>
          <w:sz w:val="20"/>
          <w:szCs w:val="20"/>
        </w:rPr>
        <w:t>TRAINING BY DESIGN TEAM</w:t>
      </w:r>
    </w:p>
    <w:p w14:paraId="1F0AF20E" w14:textId="76A2F675" w:rsidR="00BD1D34" w:rsidRPr="00B3296B" w:rsidRDefault="00BD1D34" w:rsidP="00B3296B">
      <w:pPr>
        <w:pStyle w:val="ListParagraph"/>
        <w:numPr>
          <w:ilvl w:val="1"/>
          <w:numId w:val="4"/>
        </w:numPr>
        <w:rPr>
          <w:rFonts w:ascii="Arial" w:hAnsi="Arial" w:cs="Arial"/>
          <w:sz w:val="20"/>
          <w:szCs w:val="20"/>
        </w:rPr>
      </w:pPr>
      <w:r w:rsidRPr="00B3296B">
        <w:rPr>
          <w:rFonts w:ascii="Arial" w:hAnsi="Arial" w:cs="Arial"/>
          <w:sz w:val="20"/>
          <w:szCs w:val="20"/>
        </w:rPr>
        <w:t xml:space="preserve">The design team shall provide system-level </w:t>
      </w:r>
      <w:r w:rsidR="007C6FE5" w:rsidRPr="00B3296B">
        <w:rPr>
          <w:rFonts w:ascii="Arial" w:hAnsi="Arial" w:cs="Arial"/>
          <w:sz w:val="20"/>
          <w:szCs w:val="20"/>
        </w:rPr>
        <w:t>overview</w:t>
      </w:r>
      <w:r w:rsidRPr="00B3296B">
        <w:rPr>
          <w:rFonts w:ascii="Arial" w:hAnsi="Arial" w:cs="Arial"/>
          <w:sz w:val="20"/>
          <w:szCs w:val="20"/>
        </w:rPr>
        <w:t xml:space="preserve"> training to the University’s staff to familiarize them with the mechanical, electrical, and plumbing systems. Using the design drawings, the design team shall </w:t>
      </w:r>
      <w:r w:rsidR="007C6FE5" w:rsidRPr="00B3296B">
        <w:rPr>
          <w:rFonts w:ascii="Arial" w:hAnsi="Arial" w:cs="Arial"/>
          <w:sz w:val="20"/>
          <w:szCs w:val="20"/>
        </w:rPr>
        <w:t>provide the design intent and general operation of each system and its equipment, including interactions with other systems</w:t>
      </w:r>
      <w:r w:rsidR="000568CE" w:rsidRPr="00B3296B">
        <w:rPr>
          <w:rFonts w:ascii="Arial" w:hAnsi="Arial" w:cs="Arial"/>
          <w:sz w:val="20"/>
          <w:szCs w:val="20"/>
        </w:rPr>
        <w:t xml:space="preserve">. </w:t>
      </w:r>
      <w:r w:rsidR="00BF15E2" w:rsidRPr="00B3296B">
        <w:rPr>
          <w:rFonts w:ascii="Arial" w:hAnsi="Arial" w:cs="Arial"/>
          <w:sz w:val="20"/>
          <w:szCs w:val="20"/>
        </w:rPr>
        <w:t xml:space="preserve">The </w:t>
      </w:r>
      <w:r w:rsidR="00F77596" w:rsidRPr="00B3296B">
        <w:rPr>
          <w:rFonts w:ascii="Arial" w:hAnsi="Arial" w:cs="Arial"/>
          <w:sz w:val="20"/>
          <w:szCs w:val="20"/>
        </w:rPr>
        <w:t xml:space="preserve">overview shall include </w:t>
      </w:r>
      <w:proofErr w:type="gramStart"/>
      <w:r w:rsidR="00F77596" w:rsidRPr="00B3296B">
        <w:rPr>
          <w:rFonts w:ascii="Arial" w:hAnsi="Arial" w:cs="Arial"/>
          <w:sz w:val="20"/>
          <w:szCs w:val="20"/>
        </w:rPr>
        <w:t>drawing</w:t>
      </w:r>
      <w:proofErr w:type="gramEnd"/>
      <w:r w:rsidR="00F77596" w:rsidRPr="00B3296B">
        <w:rPr>
          <w:rFonts w:ascii="Arial" w:hAnsi="Arial" w:cs="Arial"/>
          <w:sz w:val="20"/>
          <w:szCs w:val="20"/>
        </w:rPr>
        <w:t xml:space="preserve"> review and a building walk-through. </w:t>
      </w:r>
      <w:r w:rsidR="000568CE" w:rsidRPr="00B3296B">
        <w:rPr>
          <w:rFonts w:ascii="Arial" w:hAnsi="Arial" w:cs="Arial"/>
          <w:sz w:val="20"/>
          <w:szCs w:val="20"/>
        </w:rPr>
        <w:t>Systems to be specifically included:</w:t>
      </w:r>
    </w:p>
    <w:p w14:paraId="327E2F1C" w14:textId="000B3DFA" w:rsidR="000568CE" w:rsidRPr="00FB0CBC" w:rsidRDefault="000568CE" w:rsidP="00FB0CBC">
      <w:pPr>
        <w:pStyle w:val="ListParagraph"/>
        <w:numPr>
          <w:ilvl w:val="2"/>
          <w:numId w:val="4"/>
        </w:numPr>
        <w:rPr>
          <w:rFonts w:ascii="Arial" w:hAnsi="Arial" w:cs="Arial"/>
          <w:sz w:val="20"/>
          <w:szCs w:val="20"/>
        </w:rPr>
      </w:pPr>
      <w:r w:rsidRPr="00FB0CBC">
        <w:rPr>
          <w:rFonts w:ascii="Arial" w:hAnsi="Arial" w:cs="Arial"/>
          <w:sz w:val="20"/>
          <w:szCs w:val="20"/>
        </w:rPr>
        <w:t>Fire protection system:</w:t>
      </w:r>
    </w:p>
    <w:p w14:paraId="43C2FACE" w14:textId="57C18906" w:rsidR="000568CE" w:rsidRPr="00D31D28" w:rsidRDefault="000568CE" w:rsidP="00D31D28">
      <w:pPr>
        <w:pStyle w:val="ListParagraph"/>
        <w:numPr>
          <w:ilvl w:val="3"/>
          <w:numId w:val="4"/>
        </w:numPr>
        <w:rPr>
          <w:rFonts w:ascii="Arial" w:hAnsi="Arial" w:cs="Arial"/>
          <w:sz w:val="20"/>
          <w:szCs w:val="20"/>
        </w:rPr>
      </w:pPr>
      <w:r w:rsidRPr="00D31D28">
        <w:rPr>
          <w:rFonts w:ascii="Arial" w:hAnsi="Arial" w:cs="Arial"/>
          <w:sz w:val="20"/>
          <w:szCs w:val="20"/>
        </w:rPr>
        <w:t>Entry and backflow preventer location</w:t>
      </w:r>
    </w:p>
    <w:p w14:paraId="7AAE5696" w14:textId="3EBD542E" w:rsidR="000568CE" w:rsidRPr="00D31D28" w:rsidRDefault="000568CE" w:rsidP="00D31D28">
      <w:pPr>
        <w:pStyle w:val="ListParagraph"/>
        <w:numPr>
          <w:ilvl w:val="3"/>
          <w:numId w:val="4"/>
        </w:numPr>
        <w:rPr>
          <w:rFonts w:ascii="Arial" w:hAnsi="Arial" w:cs="Arial"/>
          <w:sz w:val="20"/>
          <w:szCs w:val="20"/>
        </w:rPr>
      </w:pPr>
      <w:r w:rsidRPr="00D31D28">
        <w:rPr>
          <w:rFonts w:ascii="Arial" w:hAnsi="Arial" w:cs="Arial"/>
          <w:sz w:val="20"/>
          <w:szCs w:val="20"/>
        </w:rPr>
        <w:t>System main locations</w:t>
      </w:r>
    </w:p>
    <w:p w14:paraId="166EDE6A" w14:textId="5D5722B9" w:rsidR="000568CE" w:rsidRPr="00D31D28" w:rsidRDefault="000568CE" w:rsidP="00D31D28">
      <w:pPr>
        <w:pStyle w:val="ListParagraph"/>
        <w:numPr>
          <w:ilvl w:val="3"/>
          <w:numId w:val="4"/>
        </w:numPr>
        <w:rPr>
          <w:rFonts w:ascii="Arial" w:hAnsi="Arial" w:cs="Arial"/>
          <w:sz w:val="20"/>
          <w:szCs w:val="20"/>
        </w:rPr>
      </w:pPr>
      <w:r w:rsidRPr="00D31D28">
        <w:rPr>
          <w:rFonts w:ascii="Arial" w:hAnsi="Arial" w:cs="Arial"/>
          <w:sz w:val="20"/>
          <w:szCs w:val="20"/>
        </w:rPr>
        <w:t>Risers and zone valves</w:t>
      </w:r>
    </w:p>
    <w:p w14:paraId="7A32F641" w14:textId="0452586B" w:rsidR="000568CE" w:rsidRPr="00FB0CBC" w:rsidRDefault="000568CE" w:rsidP="00FB0CBC">
      <w:pPr>
        <w:pStyle w:val="ListParagraph"/>
        <w:numPr>
          <w:ilvl w:val="2"/>
          <w:numId w:val="4"/>
        </w:numPr>
        <w:rPr>
          <w:rFonts w:ascii="Arial" w:hAnsi="Arial" w:cs="Arial"/>
          <w:sz w:val="20"/>
          <w:szCs w:val="20"/>
        </w:rPr>
      </w:pPr>
      <w:r w:rsidRPr="00FB0CBC">
        <w:rPr>
          <w:rFonts w:ascii="Arial" w:hAnsi="Arial" w:cs="Arial"/>
          <w:sz w:val="20"/>
          <w:szCs w:val="20"/>
        </w:rPr>
        <w:t>Plumbing systems:</w:t>
      </w:r>
    </w:p>
    <w:p w14:paraId="0E34617A" w14:textId="7640F1C8" w:rsidR="000568CE" w:rsidRPr="00D31D28" w:rsidRDefault="000568CE" w:rsidP="00D31D28">
      <w:pPr>
        <w:pStyle w:val="ListParagraph"/>
        <w:numPr>
          <w:ilvl w:val="3"/>
          <w:numId w:val="4"/>
        </w:numPr>
        <w:rPr>
          <w:rFonts w:ascii="Arial" w:hAnsi="Arial" w:cs="Arial"/>
          <w:sz w:val="20"/>
          <w:szCs w:val="20"/>
        </w:rPr>
      </w:pPr>
      <w:r w:rsidRPr="00D31D28">
        <w:rPr>
          <w:rFonts w:ascii="Arial" w:hAnsi="Arial" w:cs="Arial"/>
          <w:sz w:val="20"/>
          <w:szCs w:val="20"/>
        </w:rPr>
        <w:t>Water entry and backflow preventer location</w:t>
      </w:r>
    </w:p>
    <w:p w14:paraId="72DD8D9A" w14:textId="24E33836" w:rsidR="000568CE" w:rsidRPr="00D31D28" w:rsidRDefault="000568CE" w:rsidP="00D31D28">
      <w:pPr>
        <w:pStyle w:val="ListParagraph"/>
        <w:numPr>
          <w:ilvl w:val="3"/>
          <w:numId w:val="4"/>
        </w:numPr>
        <w:rPr>
          <w:rFonts w:ascii="Arial" w:hAnsi="Arial" w:cs="Arial"/>
          <w:sz w:val="20"/>
          <w:szCs w:val="20"/>
        </w:rPr>
      </w:pPr>
      <w:r w:rsidRPr="00D31D28">
        <w:rPr>
          <w:rFonts w:ascii="Arial" w:hAnsi="Arial" w:cs="Arial"/>
          <w:sz w:val="20"/>
          <w:szCs w:val="20"/>
        </w:rPr>
        <w:t>Domestic hot water system design (heating, storage, and recirculation)</w:t>
      </w:r>
    </w:p>
    <w:p w14:paraId="602BD434" w14:textId="007B4ABD" w:rsidR="00BA429C" w:rsidRPr="00D31D28" w:rsidRDefault="004A2E62" w:rsidP="00D31D28">
      <w:pPr>
        <w:pStyle w:val="ListParagraph"/>
        <w:numPr>
          <w:ilvl w:val="3"/>
          <w:numId w:val="4"/>
        </w:numPr>
        <w:rPr>
          <w:rFonts w:ascii="Arial" w:hAnsi="Arial" w:cs="Arial"/>
          <w:sz w:val="20"/>
          <w:szCs w:val="20"/>
        </w:rPr>
      </w:pPr>
      <w:r w:rsidRPr="00D31D28">
        <w:rPr>
          <w:rFonts w:ascii="Arial" w:hAnsi="Arial" w:cs="Arial"/>
          <w:sz w:val="20"/>
          <w:szCs w:val="20"/>
        </w:rPr>
        <w:t>Natural gas syste</w:t>
      </w:r>
      <w:r w:rsidR="00BA429C" w:rsidRPr="00D31D28">
        <w:rPr>
          <w:rFonts w:ascii="Arial" w:hAnsi="Arial" w:cs="Arial"/>
          <w:sz w:val="20"/>
          <w:szCs w:val="20"/>
        </w:rPr>
        <w:t>m</w:t>
      </w:r>
    </w:p>
    <w:p w14:paraId="466E4A0A" w14:textId="7D6A0B17" w:rsidR="00C85CEC" w:rsidRPr="00D31D28" w:rsidRDefault="00C85CEC" w:rsidP="00D31D28">
      <w:pPr>
        <w:pStyle w:val="ListParagraph"/>
        <w:numPr>
          <w:ilvl w:val="3"/>
          <w:numId w:val="4"/>
        </w:numPr>
        <w:rPr>
          <w:rFonts w:ascii="Arial" w:hAnsi="Arial" w:cs="Arial"/>
          <w:sz w:val="20"/>
          <w:szCs w:val="20"/>
        </w:rPr>
      </w:pPr>
      <w:r w:rsidRPr="00D31D28">
        <w:rPr>
          <w:rFonts w:ascii="Arial" w:hAnsi="Arial" w:cs="Arial"/>
          <w:sz w:val="20"/>
          <w:szCs w:val="20"/>
        </w:rPr>
        <w:t>Sanitary System (</w:t>
      </w:r>
      <w:r w:rsidR="005B2D13" w:rsidRPr="00D31D28">
        <w:rPr>
          <w:rFonts w:ascii="Arial" w:hAnsi="Arial" w:cs="Arial"/>
          <w:sz w:val="20"/>
          <w:szCs w:val="20"/>
        </w:rPr>
        <w:t>including grease/oil</w:t>
      </w:r>
      <w:r w:rsidR="00A5421A" w:rsidRPr="00D31D28">
        <w:rPr>
          <w:rFonts w:ascii="Arial" w:hAnsi="Arial" w:cs="Arial"/>
          <w:sz w:val="20"/>
          <w:szCs w:val="20"/>
        </w:rPr>
        <w:t>/acid</w:t>
      </w:r>
      <w:r w:rsidR="005B2D13" w:rsidRPr="00D31D28">
        <w:rPr>
          <w:rFonts w:ascii="Arial" w:hAnsi="Arial" w:cs="Arial"/>
          <w:sz w:val="20"/>
          <w:szCs w:val="20"/>
        </w:rPr>
        <w:t xml:space="preserve"> separators)</w:t>
      </w:r>
    </w:p>
    <w:p w14:paraId="74B97C0B" w14:textId="261C1582" w:rsidR="005B2D13" w:rsidRPr="002E1083" w:rsidRDefault="005B2D13" w:rsidP="002E1083">
      <w:pPr>
        <w:pStyle w:val="ListParagraph"/>
        <w:numPr>
          <w:ilvl w:val="3"/>
          <w:numId w:val="4"/>
        </w:numPr>
        <w:rPr>
          <w:rFonts w:ascii="Arial" w:hAnsi="Arial" w:cs="Arial"/>
          <w:sz w:val="20"/>
          <w:szCs w:val="20"/>
        </w:rPr>
      </w:pPr>
      <w:r w:rsidRPr="002E1083">
        <w:rPr>
          <w:rFonts w:ascii="Arial" w:hAnsi="Arial" w:cs="Arial"/>
          <w:sz w:val="20"/>
          <w:szCs w:val="20"/>
        </w:rPr>
        <w:lastRenderedPageBreak/>
        <w:t xml:space="preserve">Storm System </w:t>
      </w:r>
      <w:r w:rsidR="00A5421A" w:rsidRPr="002E1083">
        <w:rPr>
          <w:rFonts w:ascii="Arial" w:hAnsi="Arial" w:cs="Arial"/>
          <w:sz w:val="20"/>
          <w:szCs w:val="20"/>
        </w:rPr>
        <w:t>(including sump pumps)</w:t>
      </w:r>
    </w:p>
    <w:p w14:paraId="2B9FE026" w14:textId="2026C40C" w:rsidR="00BA429C" w:rsidRPr="002E1083" w:rsidRDefault="00BA429C" w:rsidP="002E1083">
      <w:pPr>
        <w:pStyle w:val="ListParagraph"/>
        <w:numPr>
          <w:ilvl w:val="3"/>
          <w:numId w:val="4"/>
        </w:numPr>
        <w:rPr>
          <w:rFonts w:ascii="Arial" w:hAnsi="Arial" w:cs="Arial"/>
          <w:sz w:val="20"/>
          <w:szCs w:val="20"/>
        </w:rPr>
      </w:pPr>
      <w:r w:rsidRPr="002E1083">
        <w:rPr>
          <w:rFonts w:ascii="Arial" w:hAnsi="Arial" w:cs="Arial"/>
          <w:sz w:val="20"/>
          <w:szCs w:val="20"/>
        </w:rPr>
        <w:t>Medical gas system and distribution</w:t>
      </w:r>
    </w:p>
    <w:p w14:paraId="5576C35E" w14:textId="01CA959D" w:rsidR="000568CE" w:rsidRPr="0046223F" w:rsidRDefault="000568CE" w:rsidP="0046223F">
      <w:pPr>
        <w:pStyle w:val="ListParagraph"/>
        <w:numPr>
          <w:ilvl w:val="2"/>
          <w:numId w:val="4"/>
        </w:numPr>
        <w:rPr>
          <w:rFonts w:ascii="Arial" w:hAnsi="Arial" w:cs="Arial"/>
          <w:sz w:val="20"/>
          <w:szCs w:val="20"/>
        </w:rPr>
      </w:pPr>
      <w:r w:rsidRPr="0046223F">
        <w:rPr>
          <w:rFonts w:ascii="Arial" w:hAnsi="Arial" w:cs="Arial"/>
          <w:sz w:val="20"/>
          <w:szCs w:val="20"/>
        </w:rPr>
        <w:t>HVAC systems:</w:t>
      </w:r>
    </w:p>
    <w:p w14:paraId="7D56E6D8" w14:textId="097B077C" w:rsidR="000568CE" w:rsidRPr="002E1083" w:rsidRDefault="00CA3EF8" w:rsidP="002E1083">
      <w:pPr>
        <w:pStyle w:val="ListParagraph"/>
        <w:numPr>
          <w:ilvl w:val="3"/>
          <w:numId w:val="4"/>
        </w:numPr>
        <w:rPr>
          <w:rFonts w:ascii="Arial" w:hAnsi="Arial" w:cs="Arial"/>
          <w:sz w:val="20"/>
          <w:szCs w:val="20"/>
        </w:rPr>
      </w:pPr>
      <w:r w:rsidRPr="002E1083">
        <w:rPr>
          <w:rFonts w:ascii="Arial" w:hAnsi="Arial" w:cs="Arial"/>
          <w:sz w:val="20"/>
          <w:szCs w:val="20"/>
        </w:rPr>
        <w:t>Air handling systems and duct distribution</w:t>
      </w:r>
    </w:p>
    <w:p w14:paraId="1AA399D3" w14:textId="377B2181" w:rsidR="00CA3EF8" w:rsidRPr="002E1083" w:rsidRDefault="00CA3EF8" w:rsidP="002E1083">
      <w:pPr>
        <w:pStyle w:val="ListParagraph"/>
        <w:numPr>
          <w:ilvl w:val="3"/>
          <w:numId w:val="4"/>
        </w:numPr>
        <w:rPr>
          <w:rFonts w:ascii="Arial" w:hAnsi="Arial" w:cs="Arial"/>
          <w:sz w:val="20"/>
          <w:szCs w:val="20"/>
        </w:rPr>
      </w:pPr>
      <w:r w:rsidRPr="002E1083">
        <w:rPr>
          <w:rFonts w:ascii="Arial" w:hAnsi="Arial" w:cs="Arial"/>
          <w:sz w:val="20"/>
          <w:szCs w:val="20"/>
        </w:rPr>
        <w:t>Heating and chilled water production and distribution</w:t>
      </w:r>
    </w:p>
    <w:p w14:paraId="13C06147" w14:textId="3ACB974C" w:rsidR="00554833" w:rsidRPr="002E1083" w:rsidRDefault="00D60E51" w:rsidP="002E1083">
      <w:pPr>
        <w:pStyle w:val="ListParagraph"/>
        <w:numPr>
          <w:ilvl w:val="3"/>
          <w:numId w:val="4"/>
        </w:numPr>
        <w:rPr>
          <w:rFonts w:ascii="Arial" w:hAnsi="Arial" w:cs="Arial"/>
          <w:sz w:val="20"/>
          <w:szCs w:val="20"/>
        </w:rPr>
      </w:pPr>
      <w:r w:rsidRPr="002E1083">
        <w:rPr>
          <w:rFonts w:ascii="Arial" w:hAnsi="Arial" w:cs="Arial"/>
          <w:sz w:val="20"/>
          <w:szCs w:val="20"/>
        </w:rPr>
        <w:t>Steam systems</w:t>
      </w:r>
      <w:r w:rsidR="00554833" w:rsidRPr="002E1083">
        <w:rPr>
          <w:rFonts w:ascii="Arial" w:hAnsi="Arial" w:cs="Arial"/>
          <w:sz w:val="20"/>
          <w:szCs w:val="20"/>
        </w:rPr>
        <w:t xml:space="preserve"> and </w:t>
      </w:r>
      <w:proofErr w:type="gramStart"/>
      <w:r w:rsidR="00554833" w:rsidRPr="002E1083">
        <w:rPr>
          <w:rFonts w:ascii="Arial" w:hAnsi="Arial" w:cs="Arial"/>
          <w:sz w:val="20"/>
          <w:szCs w:val="20"/>
        </w:rPr>
        <w:t>equipment</w:t>
      </w:r>
      <w:proofErr w:type="gramEnd"/>
    </w:p>
    <w:p w14:paraId="2FB6B5D8" w14:textId="574FC41D" w:rsidR="00487A9F" w:rsidRPr="002E1083" w:rsidRDefault="00487A9F" w:rsidP="002E1083">
      <w:pPr>
        <w:pStyle w:val="ListParagraph"/>
        <w:numPr>
          <w:ilvl w:val="3"/>
          <w:numId w:val="4"/>
        </w:numPr>
        <w:rPr>
          <w:rFonts w:ascii="Arial" w:hAnsi="Arial" w:cs="Arial"/>
          <w:sz w:val="20"/>
          <w:szCs w:val="20"/>
        </w:rPr>
      </w:pPr>
      <w:r w:rsidRPr="002E1083">
        <w:rPr>
          <w:rFonts w:ascii="Arial" w:hAnsi="Arial" w:cs="Arial"/>
          <w:sz w:val="20"/>
          <w:szCs w:val="20"/>
        </w:rPr>
        <w:t>HVAC C</w:t>
      </w:r>
      <w:r w:rsidR="00A96CF4" w:rsidRPr="002E1083">
        <w:rPr>
          <w:rFonts w:ascii="Arial" w:hAnsi="Arial" w:cs="Arial"/>
          <w:sz w:val="20"/>
          <w:szCs w:val="20"/>
        </w:rPr>
        <w:t>ontrols</w:t>
      </w:r>
    </w:p>
    <w:p w14:paraId="7214539D" w14:textId="30259353" w:rsidR="00CA3EF8" w:rsidRPr="0046223F" w:rsidRDefault="00CA3EF8" w:rsidP="0046223F">
      <w:pPr>
        <w:pStyle w:val="ListParagraph"/>
        <w:numPr>
          <w:ilvl w:val="2"/>
          <w:numId w:val="4"/>
        </w:numPr>
        <w:rPr>
          <w:rFonts w:ascii="Arial" w:hAnsi="Arial" w:cs="Arial"/>
          <w:sz w:val="20"/>
          <w:szCs w:val="20"/>
        </w:rPr>
      </w:pPr>
      <w:r w:rsidRPr="0046223F">
        <w:rPr>
          <w:rFonts w:ascii="Arial" w:hAnsi="Arial" w:cs="Arial"/>
          <w:sz w:val="20"/>
          <w:szCs w:val="20"/>
        </w:rPr>
        <w:t>Electrical systems</w:t>
      </w:r>
    </w:p>
    <w:p w14:paraId="6CB89803" w14:textId="5AE8AF3E" w:rsidR="00CA3EF8" w:rsidRPr="002E1083" w:rsidRDefault="00CA3EF8" w:rsidP="002E1083">
      <w:pPr>
        <w:pStyle w:val="ListParagraph"/>
        <w:numPr>
          <w:ilvl w:val="3"/>
          <w:numId w:val="4"/>
        </w:numPr>
        <w:rPr>
          <w:rFonts w:ascii="Arial" w:hAnsi="Arial" w:cs="Arial"/>
          <w:sz w:val="20"/>
          <w:szCs w:val="20"/>
        </w:rPr>
      </w:pPr>
      <w:r w:rsidRPr="002E1083">
        <w:rPr>
          <w:rFonts w:ascii="Arial" w:hAnsi="Arial" w:cs="Arial"/>
          <w:sz w:val="20"/>
          <w:szCs w:val="20"/>
        </w:rPr>
        <w:t>Main power entry and switchgear</w:t>
      </w:r>
    </w:p>
    <w:p w14:paraId="775C5134" w14:textId="2DCE53E5" w:rsidR="00CA3EF8" w:rsidRPr="002E1083" w:rsidRDefault="00CA3EF8" w:rsidP="002E1083">
      <w:pPr>
        <w:pStyle w:val="ListParagraph"/>
        <w:numPr>
          <w:ilvl w:val="3"/>
          <w:numId w:val="4"/>
        </w:numPr>
        <w:rPr>
          <w:rFonts w:ascii="Arial" w:hAnsi="Arial" w:cs="Arial"/>
          <w:sz w:val="20"/>
          <w:szCs w:val="20"/>
        </w:rPr>
      </w:pPr>
      <w:r w:rsidRPr="002E1083">
        <w:rPr>
          <w:rFonts w:ascii="Arial" w:hAnsi="Arial" w:cs="Arial"/>
          <w:sz w:val="20"/>
          <w:szCs w:val="20"/>
        </w:rPr>
        <w:t>Power distribution strategy</w:t>
      </w:r>
    </w:p>
    <w:p w14:paraId="2A1B8A4F" w14:textId="241FC70E" w:rsidR="00E06BFA" w:rsidRPr="002E1083" w:rsidRDefault="00E06BFA" w:rsidP="002E1083">
      <w:pPr>
        <w:pStyle w:val="ListParagraph"/>
        <w:numPr>
          <w:ilvl w:val="3"/>
          <w:numId w:val="4"/>
        </w:numPr>
        <w:rPr>
          <w:rFonts w:ascii="Arial" w:hAnsi="Arial" w:cs="Arial"/>
          <w:sz w:val="20"/>
          <w:szCs w:val="20"/>
        </w:rPr>
      </w:pPr>
      <w:r w:rsidRPr="002E1083">
        <w:rPr>
          <w:rFonts w:ascii="Arial" w:hAnsi="Arial" w:cs="Arial"/>
          <w:sz w:val="20"/>
          <w:szCs w:val="20"/>
        </w:rPr>
        <w:t>Emergency systems</w:t>
      </w:r>
    </w:p>
    <w:p w14:paraId="592FA984" w14:textId="7EF892A9" w:rsidR="004F6B26" w:rsidRPr="002E1083" w:rsidRDefault="00A96CF4" w:rsidP="004F6B26">
      <w:pPr>
        <w:pStyle w:val="ListParagraph"/>
        <w:numPr>
          <w:ilvl w:val="3"/>
          <w:numId w:val="4"/>
        </w:numPr>
        <w:rPr>
          <w:rFonts w:ascii="Arial" w:hAnsi="Arial" w:cs="Arial"/>
          <w:sz w:val="20"/>
          <w:szCs w:val="20"/>
        </w:rPr>
      </w:pPr>
      <w:r w:rsidRPr="002E1083">
        <w:rPr>
          <w:rFonts w:ascii="Arial" w:hAnsi="Arial" w:cs="Arial"/>
          <w:sz w:val="20"/>
          <w:szCs w:val="20"/>
        </w:rPr>
        <w:t>Lighting Systems</w:t>
      </w:r>
    </w:p>
    <w:p w14:paraId="4BACC473" w14:textId="77777777" w:rsidR="002E1083" w:rsidRDefault="002E1083" w:rsidP="004F6B26">
      <w:pPr>
        <w:rPr>
          <w:rFonts w:ascii="Arial" w:hAnsi="Arial" w:cs="Arial"/>
          <w:b/>
          <w:bCs/>
          <w:sz w:val="20"/>
          <w:szCs w:val="20"/>
        </w:rPr>
      </w:pPr>
    </w:p>
    <w:p w14:paraId="13370B41" w14:textId="211F5FD9" w:rsidR="004D4D30" w:rsidRPr="002E1083" w:rsidRDefault="004D4D30" w:rsidP="002E1083">
      <w:pPr>
        <w:pStyle w:val="ListParagraph"/>
        <w:numPr>
          <w:ilvl w:val="0"/>
          <w:numId w:val="4"/>
        </w:numPr>
        <w:rPr>
          <w:rFonts w:ascii="Arial" w:hAnsi="Arial" w:cs="Arial"/>
          <w:b/>
          <w:bCs/>
          <w:sz w:val="20"/>
          <w:szCs w:val="20"/>
        </w:rPr>
      </w:pPr>
      <w:r w:rsidRPr="002E1083">
        <w:rPr>
          <w:rFonts w:ascii="Arial" w:hAnsi="Arial" w:cs="Arial"/>
          <w:b/>
          <w:bCs/>
          <w:sz w:val="20"/>
          <w:szCs w:val="20"/>
        </w:rPr>
        <w:t>REQUIREMENTS OF A COMMISSIONING AGENT</w:t>
      </w:r>
    </w:p>
    <w:p w14:paraId="0D0EC3A8" w14:textId="31075111" w:rsidR="007C6FE5" w:rsidRPr="002E1083" w:rsidRDefault="004D4D30" w:rsidP="002E1083">
      <w:pPr>
        <w:pStyle w:val="ListParagraph"/>
        <w:numPr>
          <w:ilvl w:val="1"/>
          <w:numId w:val="4"/>
        </w:numPr>
        <w:rPr>
          <w:rFonts w:ascii="Arial" w:hAnsi="Arial" w:cs="Arial"/>
          <w:sz w:val="20"/>
          <w:szCs w:val="20"/>
        </w:rPr>
      </w:pPr>
      <w:r w:rsidRPr="002E1083">
        <w:rPr>
          <w:rFonts w:ascii="Arial" w:hAnsi="Arial" w:cs="Arial"/>
          <w:sz w:val="20"/>
          <w:szCs w:val="20"/>
        </w:rPr>
        <w:t>For projects with a commissioning agent, the commissioning agent shall have the following responsibilities as it relates to demonstration and training:</w:t>
      </w:r>
    </w:p>
    <w:p w14:paraId="0ABD1001" w14:textId="6497E0E7" w:rsidR="004D4D30" w:rsidRPr="002E1083" w:rsidRDefault="00B07CB5" w:rsidP="002E1083">
      <w:pPr>
        <w:pStyle w:val="ListParagraph"/>
        <w:numPr>
          <w:ilvl w:val="2"/>
          <w:numId w:val="4"/>
        </w:numPr>
        <w:rPr>
          <w:rFonts w:ascii="Arial" w:hAnsi="Arial" w:cs="Arial"/>
          <w:sz w:val="20"/>
          <w:szCs w:val="20"/>
        </w:rPr>
      </w:pPr>
      <w:r w:rsidRPr="002E1083">
        <w:rPr>
          <w:rFonts w:ascii="Arial" w:hAnsi="Arial" w:cs="Arial"/>
          <w:sz w:val="20"/>
          <w:szCs w:val="20"/>
        </w:rPr>
        <w:t>Review of specifications and related bid documents to ensure demonstration and training is properly included.</w:t>
      </w:r>
    </w:p>
    <w:p w14:paraId="48511E5B" w14:textId="211EA924" w:rsidR="00B07CB5" w:rsidRPr="002E1083" w:rsidRDefault="007E0339" w:rsidP="002E1083">
      <w:pPr>
        <w:pStyle w:val="ListParagraph"/>
        <w:numPr>
          <w:ilvl w:val="2"/>
          <w:numId w:val="4"/>
        </w:numPr>
        <w:rPr>
          <w:rFonts w:ascii="Arial" w:hAnsi="Arial" w:cs="Arial"/>
          <w:sz w:val="20"/>
          <w:szCs w:val="20"/>
        </w:rPr>
      </w:pPr>
      <w:r w:rsidRPr="002E1083">
        <w:rPr>
          <w:rFonts w:ascii="Arial" w:hAnsi="Arial" w:cs="Arial"/>
          <w:sz w:val="20"/>
          <w:szCs w:val="20"/>
        </w:rPr>
        <w:t xml:space="preserve">Review of schedules and agendas </w:t>
      </w:r>
      <w:r w:rsidR="00502AC4" w:rsidRPr="002E1083">
        <w:rPr>
          <w:rFonts w:ascii="Arial" w:hAnsi="Arial" w:cs="Arial"/>
          <w:sz w:val="20"/>
          <w:szCs w:val="20"/>
        </w:rPr>
        <w:t>for the training for adherence to this standard.</w:t>
      </w:r>
    </w:p>
    <w:p w14:paraId="5CEE2D4E" w14:textId="1AA45DD1" w:rsidR="00502AC4" w:rsidRDefault="00CC6D14" w:rsidP="002E1083">
      <w:pPr>
        <w:pStyle w:val="ListParagraph"/>
        <w:numPr>
          <w:ilvl w:val="2"/>
          <w:numId w:val="4"/>
        </w:numPr>
        <w:rPr>
          <w:rFonts w:ascii="Arial" w:hAnsi="Arial" w:cs="Arial"/>
          <w:sz w:val="20"/>
          <w:szCs w:val="20"/>
        </w:rPr>
      </w:pPr>
      <w:r w:rsidRPr="002E1083">
        <w:rPr>
          <w:rFonts w:ascii="Arial" w:hAnsi="Arial" w:cs="Arial"/>
          <w:sz w:val="20"/>
          <w:szCs w:val="20"/>
        </w:rPr>
        <w:t xml:space="preserve">Attendance </w:t>
      </w:r>
      <w:r w:rsidR="009260A9" w:rsidRPr="002E1083">
        <w:rPr>
          <w:rFonts w:ascii="Arial" w:hAnsi="Arial" w:cs="Arial"/>
          <w:sz w:val="20"/>
          <w:szCs w:val="20"/>
        </w:rPr>
        <w:t>of all training and documentation of attendance (sign-in sheets)</w:t>
      </w:r>
    </w:p>
    <w:p w14:paraId="7CCE6174" w14:textId="2A517A81" w:rsidR="00085C66" w:rsidRPr="002E1083" w:rsidRDefault="00085C66" w:rsidP="002E1083">
      <w:pPr>
        <w:pStyle w:val="ListParagraph"/>
        <w:numPr>
          <w:ilvl w:val="2"/>
          <w:numId w:val="4"/>
        </w:numPr>
        <w:rPr>
          <w:rFonts w:ascii="Arial" w:hAnsi="Arial" w:cs="Arial"/>
          <w:sz w:val="20"/>
          <w:szCs w:val="20"/>
        </w:rPr>
      </w:pPr>
      <w:r>
        <w:rPr>
          <w:rFonts w:ascii="Arial" w:hAnsi="Arial" w:cs="Arial"/>
          <w:sz w:val="20"/>
          <w:szCs w:val="20"/>
        </w:rPr>
        <w:t xml:space="preserve">The commissioning agent </w:t>
      </w:r>
      <w:r w:rsidR="005D45E2">
        <w:rPr>
          <w:rFonts w:ascii="Arial" w:hAnsi="Arial" w:cs="Arial"/>
          <w:sz w:val="20"/>
          <w:szCs w:val="20"/>
        </w:rPr>
        <w:t xml:space="preserve">shall provide </w:t>
      </w:r>
      <w:r w:rsidR="002B243D">
        <w:rPr>
          <w:rFonts w:ascii="Arial" w:hAnsi="Arial" w:cs="Arial"/>
          <w:sz w:val="20"/>
          <w:szCs w:val="20"/>
        </w:rPr>
        <w:t>professional</w:t>
      </w:r>
      <w:r w:rsidR="005D45E2">
        <w:rPr>
          <w:rFonts w:ascii="Arial" w:hAnsi="Arial" w:cs="Arial"/>
          <w:sz w:val="20"/>
          <w:szCs w:val="20"/>
        </w:rPr>
        <w:t xml:space="preserve"> videographer services. Note that the attached specification will need to be edited to state th</w:t>
      </w:r>
      <w:r w:rsidR="002B243D">
        <w:rPr>
          <w:rFonts w:ascii="Arial" w:hAnsi="Arial" w:cs="Arial"/>
          <w:sz w:val="20"/>
          <w:szCs w:val="20"/>
        </w:rPr>
        <w:t>at the videographer will be provided by the commissioning agent.</w:t>
      </w:r>
    </w:p>
    <w:p w14:paraId="28753EE6" w14:textId="77777777" w:rsidR="00FC0CCA" w:rsidRPr="00FC0CCA" w:rsidRDefault="00FC0CCA" w:rsidP="00FC0CCA">
      <w:pPr>
        <w:rPr>
          <w:rFonts w:ascii="Arial" w:hAnsi="Arial" w:cs="Arial"/>
          <w:sz w:val="20"/>
          <w:szCs w:val="20"/>
        </w:rPr>
      </w:pPr>
    </w:p>
    <w:p w14:paraId="188DB61F" w14:textId="77B3F9FE" w:rsidR="007C6FE5" w:rsidRPr="000E62A8" w:rsidRDefault="007C6FE5" w:rsidP="000E62A8">
      <w:pPr>
        <w:pStyle w:val="ListParagraph"/>
        <w:numPr>
          <w:ilvl w:val="0"/>
          <w:numId w:val="4"/>
        </w:numPr>
        <w:rPr>
          <w:rFonts w:ascii="Arial" w:hAnsi="Arial" w:cs="Arial"/>
          <w:b/>
          <w:bCs/>
          <w:sz w:val="20"/>
          <w:szCs w:val="20"/>
        </w:rPr>
      </w:pPr>
      <w:r w:rsidRPr="000E62A8">
        <w:rPr>
          <w:rFonts w:ascii="Arial" w:hAnsi="Arial" w:cs="Arial"/>
          <w:b/>
          <w:bCs/>
          <w:sz w:val="20"/>
          <w:szCs w:val="20"/>
        </w:rPr>
        <w:t>ATTACHMENTS</w:t>
      </w:r>
    </w:p>
    <w:p w14:paraId="663FF8D1" w14:textId="11E3CBD7" w:rsidR="007C6FE5" w:rsidRDefault="007C6FE5" w:rsidP="000E62A8">
      <w:pPr>
        <w:ind w:left="360"/>
        <w:rPr>
          <w:rFonts w:ascii="Arial" w:hAnsi="Arial" w:cs="Arial"/>
          <w:sz w:val="20"/>
          <w:szCs w:val="20"/>
        </w:rPr>
      </w:pPr>
      <w:r>
        <w:rPr>
          <w:rFonts w:ascii="Arial" w:hAnsi="Arial" w:cs="Arial"/>
          <w:sz w:val="20"/>
          <w:szCs w:val="20"/>
        </w:rPr>
        <w:t>Specification 017900 - DEMONSTRATION AND TRAINING</w:t>
      </w:r>
    </w:p>
    <w:p w14:paraId="584F2620" w14:textId="6F7676D5" w:rsidR="008717BF" w:rsidRDefault="008717BF">
      <w:pPr>
        <w:rPr>
          <w:rFonts w:ascii="Arial" w:hAnsi="Arial" w:cs="Arial"/>
          <w:sz w:val="20"/>
          <w:szCs w:val="20"/>
        </w:rPr>
      </w:pPr>
      <w:r>
        <w:rPr>
          <w:rFonts w:ascii="Arial" w:hAnsi="Arial" w:cs="Arial"/>
          <w:sz w:val="20"/>
          <w:szCs w:val="20"/>
        </w:rPr>
        <w:br w:type="page"/>
      </w:r>
    </w:p>
    <w:p w14:paraId="5F7ACA42" w14:textId="06BC22E1" w:rsidR="00AF5E88" w:rsidRDefault="00AF5E88" w:rsidP="008717BF">
      <w:pPr>
        <w:spacing w:line="240" w:lineRule="auto"/>
        <w:rPr>
          <w:rFonts w:ascii="Arial" w:hAnsi="Arial" w:cs="Arial"/>
          <w:sz w:val="20"/>
          <w:szCs w:val="20"/>
        </w:rPr>
      </w:pPr>
      <w:r>
        <w:rPr>
          <w:rFonts w:ascii="Arial" w:hAnsi="Arial" w:cs="Arial"/>
          <w:sz w:val="20"/>
          <w:szCs w:val="20"/>
        </w:rPr>
        <w:lastRenderedPageBreak/>
        <w:t>017900 – DEMONSTRATION AND TRAINING</w:t>
      </w:r>
    </w:p>
    <w:p w14:paraId="283DAD77" w14:textId="3A22AE05" w:rsidR="008717BF" w:rsidRPr="007173AA" w:rsidRDefault="008717BF" w:rsidP="008717BF">
      <w:pPr>
        <w:spacing w:line="240" w:lineRule="auto"/>
        <w:rPr>
          <w:rFonts w:ascii="Arial" w:hAnsi="Arial" w:cs="Arial"/>
          <w:sz w:val="20"/>
          <w:szCs w:val="20"/>
        </w:rPr>
      </w:pPr>
      <w:r w:rsidRPr="007173AA">
        <w:rPr>
          <w:rFonts w:ascii="Arial" w:hAnsi="Arial" w:cs="Arial"/>
          <w:sz w:val="20"/>
          <w:szCs w:val="20"/>
        </w:rPr>
        <w:t xml:space="preserve">PART 1 - GENERAL </w:t>
      </w:r>
    </w:p>
    <w:p w14:paraId="61346DEB" w14:textId="77777777" w:rsidR="008717BF" w:rsidRPr="007173AA" w:rsidRDefault="008717BF" w:rsidP="008717BF">
      <w:pPr>
        <w:pStyle w:val="Heading2"/>
        <w:spacing w:line="240" w:lineRule="auto"/>
        <w:rPr>
          <w:rFonts w:ascii="Arial" w:hAnsi="Arial" w:cs="Arial"/>
          <w:b w:val="0"/>
          <w:color w:val="auto"/>
          <w:sz w:val="20"/>
          <w:szCs w:val="20"/>
        </w:rPr>
      </w:pPr>
      <w:r w:rsidRPr="007173AA">
        <w:rPr>
          <w:rFonts w:ascii="Arial" w:hAnsi="Arial" w:cs="Arial"/>
          <w:b w:val="0"/>
          <w:color w:val="auto"/>
          <w:sz w:val="20"/>
          <w:szCs w:val="20"/>
        </w:rPr>
        <w:t xml:space="preserve">RELATED DOCUMENTS </w:t>
      </w:r>
    </w:p>
    <w:p w14:paraId="3369B959" w14:textId="77777777" w:rsidR="008717BF" w:rsidRPr="007173AA" w:rsidRDefault="008717BF" w:rsidP="008717BF">
      <w:pPr>
        <w:pStyle w:val="ListParagraph"/>
        <w:numPr>
          <w:ilvl w:val="0"/>
          <w:numId w:val="6"/>
        </w:numPr>
        <w:spacing w:after="200" w:line="240" w:lineRule="auto"/>
        <w:rPr>
          <w:rFonts w:ascii="Arial" w:hAnsi="Arial" w:cs="Arial"/>
          <w:sz w:val="20"/>
          <w:szCs w:val="20"/>
        </w:rPr>
      </w:pPr>
      <w:r w:rsidRPr="007173AA">
        <w:rPr>
          <w:rFonts w:ascii="Arial" w:hAnsi="Arial" w:cs="Arial"/>
          <w:sz w:val="20"/>
          <w:szCs w:val="20"/>
        </w:rPr>
        <w:t xml:space="preserve">Drawings and general provisions of the Contract, including General and </w:t>
      </w:r>
    </w:p>
    <w:p w14:paraId="79F85129" w14:textId="77777777" w:rsidR="008717BF" w:rsidRPr="007173AA" w:rsidRDefault="008717BF" w:rsidP="008717BF">
      <w:pPr>
        <w:pStyle w:val="ListParagraph"/>
        <w:spacing w:line="240" w:lineRule="auto"/>
        <w:rPr>
          <w:rFonts w:ascii="Arial" w:hAnsi="Arial" w:cs="Arial"/>
          <w:sz w:val="20"/>
          <w:szCs w:val="20"/>
        </w:rPr>
      </w:pPr>
      <w:r w:rsidRPr="007173AA">
        <w:rPr>
          <w:rFonts w:ascii="Arial" w:hAnsi="Arial" w:cs="Arial"/>
          <w:sz w:val="20"/>
          <w:szCs w:val="20"/>
        </w:rPr>
        <w:t xml:space="preserve">Supplementary Conditions and other Division 01 Specification Sections, apply to this Section. </w:t>
      </w:r>
    </w:p>
    <w:p w14:paraId="464E9D30" w14:textId="77777777" w:rsidR="008717BF" w:rsidRPr="007173AA" w:rsidRDefault="008717BF" w:rsidP="008717BF">
      <w:pPr>
        <w:pStyle w:val="ListParagraph"/>
        <w:spacing w:line="240" w:lineRule="auto"/>
        <w:rPr>
          <w:rFonts w:ascii="Arial" w:hAnsi="Arial" w:cs="Arial"/>
          <w:sz w:val="20"/>
          <w:szCs w:val="20"/>
        </w:rPr>
      </w:pPr>
    </w:p>
    <w:p w14:paraId="50F107B0" w14:textId="77777777" w:rsidR="008717BF" w:rsidRPr="007173AA" w:rsidRDefault="008717BF" w:rsidP="008717BF">
      <w:pPr>
        <w:pStyle w:val="Heading2"/>
        <w:spacing w:line="240" w:lineRule="auto"/>
        <w:rPr>
          <w:rFonts w:ascii="Arial" w:hAnsi="Arial" w:cs="Arial"/>
          <w:b w:val="0"/>
          <w:color w:val="auto"/>
          <w:sz w:val="20"/>
          <w:szCs w:val="20"/>
        </w:rPr>
      </w:pPr>
      <w:r w:rsidRPr="007173AA">
        <w:rPr>
          <w:rFonts w:ascii="Arial" w:hAnsi="Arial" w:cs="Arial"/>
          <w:b w:val="0"/>
          <w:color w:val="auto"/>
          <w:sz w:val="20"/>
          <w:szCs w:val="20"/>
        </w:rPr>
        <w:t xml:space="preserve"> SUMMARY </w:t>
      </w:r>
    </w:p>
    <w:p w14:paraId="49C0CF31" w14:textId="77777777" w:rsidR="008717BF" w:rsidRPr="007173AA" w:rsidRDefault="008717BF" w:rsidP="008717BF">
      <w:pPr>
        <w:pStyle w:val="ListParagraph"/>
        <w:numPr>
          <w:ilvl w:val="0"/>
          <w:numId w:val="7"/>
        </w:numPr>
        <w:spacing w:after="200" w:line="240" w:lineRule="auto"/>
        <w:rPr>
          <w:rFonts w:ascii="Arial" w:hAnsi="Arial" w:cs="Arial"/>
          <w:sz w:val="20"/>
          <w:szCs w:val="20"/>
        </w:rPr>
      </w:pPr>
      <w:r w:rsidRPr="007173AA">
        <w:rPr>
          <w:rFonts w:ascii="Arial" w:hAnsi="Arial" w:cs="Arial"/>
          <w:sz w:val="20"/>
          <w:szCs w:val="20"/>
        </w:rPr>
        <w:t xml:space="preserve">This Section includes administrative and procedural requirements for instructing Owner's personnel, including the following: </w:t>
      </w:r>
    </w:p>
    <w:p w14:paraId="04D965FE" w14:textId="77777777" w:rsidR="008717BF" w:rsidRPr="007173AA" w:rsidRDefault="008717BF" w:rsidP="008717BF">
      <w:pPr>
        <w:pStyle w:val="ListParagraph"/>
        <w:numPr>
          <w:ilvl w:val="1"/>
          <w:numId w:val="7"/>
        </w:numPr>
        <w:spacing w:after="200" w:line="240" w:lineRule="auto"/>
        <w:ind w:left="1170" w:hanging="450"/>
        <w:rPr>
          <w:rFonts w:ascii="Arial" w:hAnsi="Arial" w:cs="Arial"/>
          <w:sz w:val="20"/>
          <w:szCs w:val="20"/>
        </w:rPr>
      </w:pPr>
      <w:r w:rsidRPr="007173AA">
        <w:rPr>
          <w:rFonts w:ascii="Arial" w:hAnsi="Arial" w:cs="Arial"/>
          <w:sz w:val="20"/>
          <w:szCs w:val="20"/>
        </w:rPr>
        <w:t xml:space="preserve">Demonstration of operation of systems, subsystems, and equipment. </w:t>
      </w:r>
    </w:p>
    <w:p w14:paraId="232A76ED" w14:textId="77777777" w:rsidR="008717BF" w:rsidRPr="007173AA" w:rsidRDefault="008717BF" w:rsidP="008717BF">
      <w:pPr>
        <w:pStyle w:val="ListParagraph"/>
        <w:numPr>
          <w:ilvl w:val="1"/>
          <w:numId w:val="7"/>
        </w:numPr>
        <w:spacing w:after="200" w:line="240" w:lineRule="auto"/>
        <w:ind w:left="1170" w:hanging="450"/>
        <w:rPr>
          <w:rFonts w:ascii="Arial" w:hAnsi="Arial" w:cs="Arial"/>
          <w:sz w:val="20"/>
          <w:szCs w:val="20"/>
        </w:rPr>
      </w:pPr>
      <w:r w:rsidRPr="007173AA">
        <w:rPr>
          <w:rFonts w:ascii="Arial" w:hAnsi="Arial" w:cs="Arial"/>
          <w:sz w:val="20"/>
          <w:szCs w:val="20"/>
        </w:rPr>
        <w:t>Training in operation and maintenance of systems, subsystems, and equipment.</w:t>
      </w:r>
    </w:p>
    <w:p w14:paraId="2F2117AC" w14:textId="77777777" w:rsidR="008717BF" w:rsidRPr="007173AA" w:rsidRDefault="008717BF" w:rsidP="008717BF">
      <w:pPr>
        <w:pStyle w:val="ListParagraph"/>
        <w:numPr>
          <w:ilvl w:val="1"/>
          <w:numId w:val="7"/>
        </w:numPr>
        <w:spacing w:after="200" w:line="240" w:lineRule="auto"/>
        <w:ind w:left="1170" w:hanging="450"/>
        <w:rPr>
          <w:rFonts w:ascii="Arial" w:hAnsi="Arial" w:cs="Arial"/>
          <w:sz w:val="20"/>
          <w:szCs w:val="20"/>
        </w:rPr>
      </w:pPr>
      <w:r w:rsidRPr="007173AA">
        <w:rPr>
          <w:rFonts w:ascii="Arial" w:hAnsi="Arial" w:cs="Arial"/>
          <w:sz w:val="20"/>
          <w:szCs w:val="20"/>
        </w:rPr>
        <w:t xml:space="preserve">Demonstration and training video. </w:t>
      </w:r>
    </w:p>
    <w:p w14:paraId="2395F675" w14:textId="77777777" w:rsidR="008717BF" w:rsidRPr="007173AA" w:rsidRDefault="008717BF" w:rsidP="008717BF">
      <w:pPr>
        <w:numPr>
          <w:ilvl w:val="0"/>
          <w:numId w:val="7"/>
        </w:numPr>
        <w:spacing w:after="200" w:line="240" w:lineRule="auto"/>
        <w:rPr>
          <w:rFonts w:ascii="Arial" w:hAnsi="Arial" w:cs="Arial"/>
          <w:sz w:val="20"/>
          <w:szCs w:val="20"/>
        </w:rPr>
      </w:pPr>
      <w:r w:rsidRPr="007173AA">
        <w:rPr>
          <w:rFonts w:ascii="Arial" w:hAnsi="Arial" w:cs="Arial"/>
          <w:sz w:val="20"/>
          <w:szCs w:val="20"/>
        </w:rPr>
        <w:t xml:space="preserve">Related Sections include the following: </w:t>
      </w:r>
    </w:p>
    <w:p w14:paraId="4B1C993B" w14:textId="77777777" w:rsidR="008717BF" w:rsidRPr="007173AA" w:rsidRDefault="008717BF" w:rsidP="008717BF">
      <w:pPr>
        <w:numPr>
          <w:ilvl w:val="0"/>
          <w:numId w:val="8"/>
        </w:numPr>
        <w:spacing w:after="200" w:line="240" w:lineRule="auto"/>
        <w:rPr>
          <w:rFonts w:ascii="Arial" w:hAnsi="Arial" w:cs="Arial"/>
          <w:sz w:val="20"/>
          <w:szCs w:val="20"/>
        </w:rPr>
      </w:pPr>
      <w:r w:rsidRPr="007173AA">
        <w:rPr>
          <w:rFonts w:ascii="Arial" w:hAnsi="Arial" w:cs="Arial"/>
          <w:sz w:val="20"/>
          <w:szCs w:val="20"/>
        </w:rPr>
        <w:t xml:space="preserve">Division 01 Section "Project Management and Coordination" for requirements for pre-instruction conferences. </w:t>
      </w:r>
    </w:p>
    <w:p w14:paraId="232F4527" w14:textId="77777777" w:rsidR="008717BF" w:rsidRPr="007173AA" w:rsidRDefault="008717BF" w:rsidP="008717BF">
      <w:pPr>
        <w:numPr>
          <w:ilvl w:val="0"/>
          <w:numId w:val="8"/>
        </w:numPr>
        <w:spacing w:after="200" w:line="240" w:lineRule="auto"/>
        <w:rPr>
          <w:rFonts w:ascii="Arial" w:hAnsi="Arial" w:cs="Arial"/>
          <w:sz w:val="20"/>
          <w:szCs w:val="20"/>
        </w:rPr>
      </w:pPr>
      <w:r w:rsidRPr="007173AA">
        <w:rPr>
          <w:rFonts w:ascii="Arial" w:hAnsi="Arial" w:cs="Arial"/>
          <w:sz w:val="20"/>
          <w:szCs w:val="20"/>
        </w:rPr>
        <w:t xml:space="preserve">Divisions 02 through 49 Sections for specific requirements for demonstration and training for products in those Sections. </w:t>
      </w:r>
    </w:p>
    <w:p w14:paraId="677C9F0A" w14:textId="77777777" w:rsidR="008717BF" w:rsidRPr="007173AA" w:rsidRDefault="008717BF" w:rsidP="008717BF">
      <w:pPr>
        <w:spacing w:line="240" w:lineRule="auto"/>
        <w:rPr>
          <w:rFonts w:ascii="Arial" w:hAnsi="Arial" w:cs="Arial"/>
          <w:sz w:val="20"/>
          <w:szCs w:val="20"/>
        </w:rPr>
      </w:pPr>
    </w:p>
    <w:p w14:paraId="32EE337A" w14:textId="77777777" w:rsidR="008717BF" w:rsidRPr="007173AA" w:rsidRDefault="008717BF" w:rsidP="008717BF">
      <w:pPr>
        <w:pStyle w:val="Heading2"/>
        <w:spacing w:line="240" w:lineRule="auto"/>
        <w:rPr>
          <w:rFonts w:ascii="Arial" w:hAnsi="Arial" w:cs="Arial"/>
          <w:b w:val="0"/>
          <w:color w:val="auto"/>
          <w:sz w:val="20"/>
          <w:szCs w:val="20"/>
        </w:rPr>
      </w:pPr>
      <w:r w:rsidRPr="007173AA">
        <w:rPr>
          <w:rFonts w:ascii="Arial" w:hAnsi="Arial" w:cs="Arial"/>
          <w:b w:val="0"/>
          <w:color w:val="auto"/>
          <w:sz w:val="20"/>
          <w:szCs w:val="20"/>
        </w:rPr>
        <w:t xml:space="preserve">SUBMITTALS </w:t>
      </w:r>
    </w:p>
    <w:p w14:paraId="773997EC" w14:textId="77777777" w:rsidR="008717BF" w:rsidRPr="007173AA" w:rsidRDefault="008717BF" w:rsidP="008717BF">
      <w:pPr>
        <w:numPr>
          <w:ilvl w:val="0"/>
          <w:numId w:val="9"/>
        </w:numPr>
        <w:spacing w:after="200" w:line="240" w:lineRule="auto"/>
        <w:rPr>
          <w:rFonts w:ascii="Arial" w:hAnsi="Arial" w:cs="Arial"/>
          <w:sz w:val="20"/>
          <w:szCs w:val="20"/>
        </w:rPr>
      </w:pPr>
      <w:r w:rsidRPr="007173AA">
        <w:rPr>
          <w:rFonts w:ascii="Arial" w:hAnsi="Arial" w:cs="Arial"/>
          <w:sz w:val="20"/>
          <w:szCs w:val="20"/>
        </w:rPr>
        <w:t xml:space="preserve">Instruction Program: Submit outline of instructional program for demonstration and training, </w:t>
      </w:r>
      <w:r>
        <w:rPr>
          <w:rFonts w:ascii="Arial" w:hAnsi="Arial" w:cs="Arial"/>
          <w:sz w:val="20"/>
          <w:szCs w:val="20"/>
        </w:rPr>
        <w:t xml:space="preserve">include topic of training, instructor’s </w:t>
      </w:r>
      <w:proofErr w:type="gramStart"/>
      <w:r>
        <w:rPr>
          <w:rFonts w:ascii="Arial" w:hAnsi="Arial" w:cs="Arial"/>
          <w:sz w:val="20"/>
          <w:szCs w:val="20"/>
        </w:rPr>
        <w:t>name</w:t>
      </w:r>
      <w:proofErr w:type="gramEnd"/>
      <w:r>
        <w:rPr>
          <w:rFonts w:ascii="Arial" w:hAnsi="Arial" w:cs="Arial"/>
          <w:sz w:val="20"/>
          <w:szCs w:val="20"/>
        </w:rPr>
        <w:t xml:space="preserve"> and title, and expected duration</w:t>
      </w:r>
      <w:r w:rsidRPr="007173AA">
        <w:rPr>
          <w:rFonts w:ascii="Arial" w:hAnsi="Arial" w:cs="Arial"/>
          <w:sz w:val="20"/>
          <w:szCs w:val="20"/>
        </w:rPr>
        <w:t>. Include learning objective and outline for each training module</w:t>
      </w:r>
      <w:r w:rsidRPr="0059424A">
        <w:rPr>
          <w:rFonts w:ascii="Arial" w:hAnsi="Arial" w:cs="Arial"/>
          <w:color w:val="000000"/>
          <w:sz w:val="20"/>
          <w:szCs w:val="20"/>
        </w:rPr>
        <w:t xml:space="preserve">.  </w:t>
      </w:r>
      <w:r>
        <w:rPr>
          <w:rFonts w:ascii="Arial" w:hAnsi="Arial" w:cs="Arial"/>
          <w:color w:val="000000"/>
          <w:sz w:val="20"/>
          <w:szCs w:val="20"/>
        </w:rPr>
        <w:t xml:space="preserve"> This submission is due when the project is 75% complete.</w:t>
      </w:r>
    </w:p>
    <w:p w14:paraId="7786394F" w14:textId="77777777" w:rsidR="008717BF" w:rsidRDefault="008717BF" w:rsidP="008717BF">
      <w:pPr>
        <w:numPr>
          <w:ilvl w:val="0"/>
          <w:numId w:val="9"/>
        </w:numPr>
        <w:spacing w:after="200" w:line="240" w:lineRule="auto"/>
        <w:rPr>
          <w:rFonts w:ascii="Arial" w:hAnsi="Arial" w:cs="Arial"/>
          <w:sz w:val="20"/>
          <w:szCs w:val="20"/>
        </w:rPr>
      </w:pPr>
      <w:r w:rsidRPr="007173AA">
        <w:rPr>
          <w:rFonts w:ascii="Arial" w:hAnsi="Arial" w:cs="Arial"/>
          <w:sz w:val="20"/>
          <w:szCs w:val="20"/>
        </w:rPr>
        <w:t xml:space="preserve">Qualification Data: </w:t>
      </w:r>
      <w:r>
        <w:rPr>
          <w:rFonts w:ascii="Arial" w:hAnsi="Arial" w:cs="Arial"/>
          <w:sz w:val="20"/>
          <w:szCs w:val="20"/>
        </w:rPr>
        <w:t>For instructor</w:t>
      </w:r>
      <w:r w:rsidRPr="007173AA">
        <w:rPr>
          <w:rFonts w:ascii="Arial" w:hAnsi="Arial" w:cs="Arial"/>
          <w:sz w:val="20"/>
          <w:szCs w:val="20"/>
        </w:rPr>
        <w:t xml:space="preserve"> and photographer. </w:t>
      </w:r>
      <w:proofErr w:type="gramStart"/>
      <w:r>
        <w:rPr>
          <w:rFonts w:ascii="Arial" w:hAnsi="Arial" w:cs="Arial"/>
          <w:sz w:val="20"/>
          <w:szCs w:val="20"/>
        </w:rPr>
        <w:t>Photographer</w:t>
      </w:r>
      <w:proofErr w:type="gramEnd"/>
      <w:r>
        <w:rPr>
          <w:rFonts w:ascii="Arial" w:hAnsi="Arial" w:cs="Arial"/>
          <w:sz w:val="20"/>
          <w:szCs w:val="20"/>
        </w:rPr>
        <w:t xml:space="preserve"> shall be acquired and coordinated by the general contractor or construction manager.</w:t>
      </w:r>
    </w:p>
    <w:p w14:paraId="73518036" w14:textId="77777777" w:rsidR="008717BF" w:rsidRPr="007173AA" w:rsidRDefault="008717BF" w:rsidP="008717BF">
      <w:pPr>
        <w:numPr>
          <w:ilvl w:val="1"/>
          <w:numId w:val="9"/>
        </w:numPr>
        <w:spacing w:after="200" w:line="240" w:lineRule="auto"/>
        <w:rPr>
          <w:rFonts w:ascii="Arial" w:hAnsi="Arial" w:cs="Arial"/>
          <w:sz w:val="20"/>
          <w:szCs w:val="20"/>
        </w:rPr>
      </w:pPr>
      <w:r>
        <w:rPr>
          <w:rFonts w:ascii="Arial" w:hAnsi="Arial" w:cs="Arial"/>
          <w:sz w:val="20"/>
          <w:szCs w:val="20"/>
        </w:rPr>
        <w:t xml:space="preserve">If it is decided that a professional photographer will not be required due to the size of a project (at the discretion of the Project Manager), the proposed video and audio recording equipment shall be submitted for approval. </w:t>
      </w:r>
    </w:p>
    <w:p w14:paraId="18B082D8" w14:textId="77777777" w:rsidR="008717BF" w:rsidRDefault="008717BF" w:rsidP="008717BF">
      <w:pPr>
        <w:numPr>
          <w:ilvl w:val="0"/>
          <w:numId w:val="9"/>
        </w:numPr>
        <w:spacing w:after="200" w:line="240" w:lineRule="auto"/>
        <w:rPr>
          <w:rFonts w:ascii="Arial" w:hAnsi="Arial" w:cs="Arial"/>
          <w:sz w:val="20"/>
          <w:szCs w:val="20"/>
        </w:rPr>
      </w:pPr>
      <w:r w:rsidRPr="00782960">
        <w:rPr>
          <w:rFonts w:ascii="Arial" w:hAnsi="Arial" w:cs="Arial"/>
          <w:sz w:val="20"/>
          <w:szCs w:val="20"/>
        </w:rPr>
        <w:t xml:space="preserve">Attendance Record: For each training module, submit list of participants, sign-in sheet, and length of instruction time. </w:t>
      </w:r>
    </w:p>
    <w:p w14:paraId="4698493F" w14:textId="77777777" w:rsidR="008717BF" w:rsidRPr="00782960" w:rsidRDefault="008717BF" w:rsidP="008717BF">
      <w:pPr>
        <w:numPr>
          <w:ilvl w:val="0"/>
          <w:numId w:val="9"/>
        </w:numPr>
        <w:spacing w:after="200" w:line="240" w:lineRule="auto"/>
        <w:rPr>
          <w:rFonts w:ascii="Arial" w:hAnsi="Arial" w:cs="Arial"/>
          <w:sz w:val="20"/>
          <w:szCs w:val="20"/>
        </w:rPr>
      </w:pPr>
      <w:r w:rsidRPr="00782960">
        <w:rPr>
          <w:rFonts w:ascii="Arial" w:hAnsi="Arial" w:cs="Arial"/>
          <w:sz w:val="20"/>
          <w:szCs w:val="20"/>
        </w:rPr>
        <w:t xml:space="preserve">Demonstration and Training Video Files: Submit files within seven days of </w:t>
      </w:r>
      <w:proofErr w:type="gramStart"/>
      <w:r w:rsidRPr="00782960">
        <w:rPr>
          <w:rFonts w:ascii="Arial" w:hAnsi="Arial" w:cs="Arial"/>
          <w:sz w:val="20"/>
          <w:szCs w:val="20"/>
        </w:rPr>
        <w:t>end</w:t>
      </w:r>
      <w:proofErr w:type="gramEnd"/>
      <w:r w:rsidRPr="00782960">
        <w:rPr>
          <w:rFonts w:ascii="Arial" w:hAnsi="Arial" w:cs="Arial"/>
          <w:sz w:val="20"/>
          <w:szCs w:val="20"/>
        </w:rPr>
        <w:t xml:space="preserve"> of each training module.  </w:t>
      </w:r>
    </w:p>
    <w:p w14:paraId="5B3ED93E" w14:textId="77777777" w:rsidR="008717BF" w:rsidRPr="007173AA" w:rsidRDefault="008717BF" w:rsidP="008717BF">
      <w:pPr>
        <w:pStyle w:val="Heading2"/>
        <w:spacing w:line="240" w:lineRule="auto"/>
        <w:rPr>
          <w:rFonts w:ascii="Arial" w:hAnsi="Arial" w:cs="Arial"/>
          <w:b w:val="0"/>
          <w:color w:val="auto"/>
          <w:sz w:val="20"/>
          <w:szCs w:val="20"/>
        </w:rPr>
      </w:pPr>
      <w:r w:rsidRPr="007173AA">
        <w:rPr>
          <w:rFonts w:ascii="Arial" w:hAnsi="Arial" w:cs="Arial"/>
          <w:b w:val="0"/>
          <w:color w:val="auto"/>
          <w:sz w:val="20"/>
          <w:szCs w:val="20"/>
        </w:rPr>
        <w:t xml:space="preserve">QUALITY ASSURANCE </w:t>
      </w:r>
    </w:p>
    <w:p w14:paraId="1520F3D2" w14:textId="77777777" w:rsidR="008717BF" w:rsidRPr="007173AA" w:rsidRDefault="008717BF" w:rsidP="008717BF">
      <w:pPr>
        <w:numPr>
          <w:ilvl w:val="0"/>
          <w:numId w:val="10"/>
        </w:numPr>
        <w:spacing w:after="200" w:line="240" w:lineRule="auto"/>
        <w:rPr>
          <w:rFonts w:ascii="Arial" w:hAnsi="Arial" w:cs="Arial"/>
          <w:sz w:val="20"/>
          <w:szCs w:val="20"/>
        </w:rPr>
      </w:pPr>
      <w:r w:rsidRPr="007173AA">
        <w:rPr>
          <w:rFonts w:ascii="Arial" w:hAnsi="Arial" w:cs="Arial"/>
          <w:sz w:val="20"/>
          <w:szCs w:val="20"/>
        </w:rPr>
        <w:t xml:space="preserve">Instructor Qualifications: A factory-authorized service representative, complying with requirements in Division 01 Section "Quality Requirements," experienced in operation and maintenance procedures and training. </w:t>
      </w:r>
    </w:p>
    <w:p w14:paraId="2C368007" w14:textId="77777777" w:rsidR="008717BF" w:rsidRPr="007173AA" w:rsidRDefault="008717BF" w:rsidP="008717BF">
      <w:pPr>
        <w:numPr>
          <w:ilvl w:val="0"/>
          <w:numId w:val="10"/>
        </w:numPr>
        <w:spacing w:after="200" w:line="240" w:lineRule="auto"/>
        <w:rPr>
          <w:rFonts w:ascii="Arial" w:hAnsi="Arial" w:cs="Arial"/>
          <w:sz w:val="20"/>
          <w:szCs w:val="20"/>
        </w:rPr>
      </w:pPr>
      <w:r w:rsidRPr="007173AA">
        <w:rPr>
          <w:rFonts w:ascii="Arial" w:hAnsi="Arial" w:cs="Arial"/>
          <w:sz w:val="20"/>
          <w:szCs w:val="20"/>
        </w:rPr>
        <w:t xml:space="preserve">Photographer Qualifications: A professional photographer who is experienced photographing construction projects. </w:t>
      </w:r>
    </w:p>
    <w:p w14:paraId="41DA63FC" w14:textId="77777777" w:rsidR="008717BF" w:rsidRPr="007173AA" w:rsidRDefault="008717BF" w:rsidP="008717BF">
      <w:pPr>
        <w:numPr>
          <w:ilvl w:val="0"/>
          <w:numId w:val="10"/>
        </w:numPr>
        <w:spacing w:after="200" w:line="240" w:lineRule="auto"/>
        <w:rPr>
          <w:rFonts w:ascii="Arial" w:hAnsi="Arial" w:cs="Arial"/>
          <w:sz w:val="20"/>
          <w:szCs w:val="20"/>
        </w:rPr>
      </w:pPr>
      <w:r w:rsidRPr="007173AA">
        <w:rPr>
          <w:rFonts w:ascii="Arial" w:hAnsi="Arial" w:cs="Arial"/>
          <w:sz w:val="20"/>
          <w:szCs w:val="20"/>
        </w:rPr>
        <w:t xml:space="preserve">Pre-instruction Conference: Conduct conference at Project site to comply with requirements in Division 01 Section "Project Management and Coordination." Review methods and procedures related to demonstration and training including, but not limited to, the following: </w:t>
      </w:r>
    </w:p>
    <w:p w14:paraId="723A9369" w14:textId="77777777" w:rsidR="008717BF" w:rsidRPr="007173AA" w:rsidRDefault="008717BF" w:rsidP="008717BF">
      <w:pPr>
        <w:numPr>
          <w:ilvl w:val="0"/>
          <w:numId w:val="19"/>
        </w:numPr>
        <w:spacing w:after="200" w:line="240" w:lineRule="auto"/>
        <w:rPr>
          <w:rFonts w:ascii="Arial" w:hAnsi="Arial" w:cs="Arial"/>
          <w:sz w:val="20"/>
          <w:szCs w:val="20"/>
        </w:rPr>
      </w:pPr>
      <w:r w:rsidRPr="007173AA">
        <w:rPr>
          <w:rFonts w:ascii="Arial" w:hAnsi="Arial" w:cs="Arial"/>
          <w:sz w:val="20"/>
          <w:szCs w:val="20"/>
        </w:rPr>
        <w:t xml:space="preserve">Inspect and discuss locations and other facilities required for instruction. </w:t>
      </w:r>
    </w:p>
    <w:p w14:paraId="4C360D51" w14:textId="77777777" w:rsidR="008717BF" w:rsidRPr="007173AA" w:rsidRDefault="008717BF" w:rsidP="008717BF">
      <w:pPr>
        <w:numPr>
          <w:ilvl w:val="0"/>
          <w:numId w:val="19"/>
        </w:numPr>
        <w:spacing w:after="200" w:line="240" w:lineRule="auto"/>
        <w:rPr>
          <w:rFonts w:ascii="Arial" w:hAnsi="Arial" w:cs="Arial"/>
          <w:sz w:val="20"/>
          <w:szCs w:val="20"/>
        </w:rPr>
      </w:pPr>
      <w:r w:rsidRPr="007173AA">
        <w:rPr>
          <w:rFonts w:ascii="Arial" w:hAnsi="Arial" w:cs="Arial"/>
          <w:sz w:val="20"/>
          <w:szCs w:val="20"/>
        </w:rPr>
        <w:lastRenderedPageBreak/>
        <w:t xml:space="preserve">Review and finalize instruction schedule and verify availability of educational materials, instructors' personnel, audiovisual equipment, and facilities needed to avoid delays. </w:t>
      </w:r>
    </w:p>
    <w:p w14:paraId="50A9C51A" w14:textId="77777777" w:rsidR="008717BF" w:rsidRPr="007173AA" w:rsidRDefault="008717BF" w:rsidP="008717BF">
      <w:pPr>
        <w:numPr>
          <w:ilvl w:val="0"/>
          <w:numId w:val="19"/>
        </w:numPr>
        <w:spacing w:after="200" w:line="240" w:lineRule="auto"/>
        <w:rPr>
          <w:rFonts w:ascii="Arial" w:hAnsi="Arial" w:cs="Arial"/>
          <w:sz w:val="20"/>
          <w:szCs w:val="20"/>
        </w:rPr>
      </w:pPr>
      <w:r w:rsidRPr="007173AA">
        <w:rPr>
          <w:rFonts w:ascii="Arial" w:hAnsi="Arial" w:cs="Arial"/>
          <w:sz w:val="20"/>
          <w:szCs w:val="20"/>
        </w:rPr>
        <w:t xml:space="preserve">Review required content of instruction. </w:t>
      </w:r>
    </w:p>
    <w:p w14:paraId="1BFB46C5" w14:textId="77777777" w:rsidR="008717BF" w:rsidRPr="007173AA" w:rsidRDefault="008717BF" w:rsidP="008717BF">
      <w:pPr>
        <w:numPr>
          <w:ilvl w:val="0"/>
          <w:numId w:val="19"/>
        </w:numPr>
        <w:spacing w:after="200" w:line="240" w:lineRule="auto"/>
        <w:rPr>
          <w:rFonts w:ascii="Arial" w:hAnsi="Arial" w:cs="Arial"/>
          <w:sz w:val="20"/>
          <w:szCs w:val="20"/>
        </w:rPr>
      </w:pPr>
      <w:r w:rsidRPr="007173AA">
        <w:rPr>
          <w:rFonts w:ascii="Arial" w:hAnsi="Arial" w:cs="Arial"/>
          <w:sz w:val="20"/>
          <w:szCs w:val="20"/>
        </w:rPr>
        <w:t>For instruction that must occur outside, review weather and forecasted weather conditions and procedures to follow if conditions are unfavorable.</w:t>
      </w:r>
    </w:p>
    <w:p w14:paraId="11D6C29E" w14:textId="77777777" w:rsidR="008717BF" w:rsidRPr="007173AA" w:rsidRDefault="008717BF" w:rsidP="008717BF">
      <w:pPr>
        <w:spacing w:line="240" w:lineRule="auto"/>
        <w:ind w:left="360"/>
        <w:rPr>
          <w:rFonts w:ascii="Arial" w:hAnsi="Arial" w:cs="Arial"/>
          <w:sz w:val="20"/>
          <w:szCs w:val="20"/>
        </w:rPr>
      </w:pPr>
    </w:p>
    <w:p w14:paraId="76F4F313" w14:textId="77777777" w:rsidR="008717BF" w:rsidRPr="007173AA" w:rsidRDefault="008717BF" w:rsidP="008717BF">
      <w:pPr>
        <w:pStyle w:val="Heading2"/>
        <w:spacing w:line="240" w:lineRule="auto"/>
        <w:rPr>
          <w:rFonts w:ascii="Arial" w:hAnsi="Arial" w:cs="Arial"/>
          <w:b w:val="0"/>
          <w:color w:val="auto"/>
          <w:sz w:val="20"/>
          <w:szCs w:val="20"/>
        </w:rPr>
      </w:pPr>
      <w:r w:rsidRPr="007173AA">
        <w:rPr>
          <w:rFonts w:ascii="Arial" w:hAnsi="Arial" w:cs="Arial"/>
          <w:b w:val="0"/>
          <w:color w:val="auto"/>
          <w:sz w:val="20"/>
          <w:szCs w:val="20"/>
        </w:rPr>
        <w:t xml:space="preserve">COORDINATION </w:t>
      </w:r>
    </w:p>
    <w:p w14:paraId="2E1E0B47" w14:textId="77777777" w:rsidR="008717BF" w:rsidRPr="007173AA" w:rsidRDefault="008717BF" w:rsidP="008717BF">
      <w:pPr>
        <w:numPr>
          <w:ilvl w:val="0"/>
          <w:numId w:val="11"/>
        </w:numPr>
        <w:spacing w:after="200" w:line="240" w:lineRule="auto"/>
        <w:rPr>
          <w:rFonts w:ascii="Arial" w:hAnsi="Arial" w:cs="Arial"/>
          <w:sz w:val="20"/>
          <w:szCs w:val="20"/>
        </w:rPr>
      </w:pPr>
      <w:r w:rsidRPr="007173AA">
        <w:rPr>
          <w:rFonts w:ascii="Arial" w:hAnsi="Arial" w:cs="Arial"/>
          <w:sz w:val="20"/>
          <w:szCs w:val="20"/>
        </w:rPr>
        <w:t xml:space="preserve">Coordinate instruction schedule with </w:t>
      </w:r>
      <w:r>
        <w:rPr>
          <w:rFonts w:ascii="Arial" w:hAnsi="Arial" w:cs="Arial"/>
          <w:sz w:val="20"/>
          <w:szCs w:val="20"/>
        </w:rPr>
        <w:t>the Project Manager</w:t>
      </w:r>
      <w:r w:rsidRPr="007173AA">
        <w:rPr>
          <w:rFonts w:ascii="Arial" w:hAnsi="Arial" w:cs="Arial"/>
          <w:sz w:val="20"/>
          <w:szCs w:val="20"/>
        </w:rPr>
        <w:t xml:space="preserve">. Adjust schedule as required to minimize disrupting Owner's operations. </w:t>
      </w:r>
    </w:p>
    <w:p w14:paraId="51A36182" w14:textId="77777777" w:rsidR="008717BF" w:rsidRDefault="008717BF" w:rsidP="008717BF">
      <w:pPr>
        <w:numPr>
          <w:ilvl w:val="0"/>
          <w:numId w:val="11"/>
        </w:numPr>
        <w:spacing w:after="200" w:line="240" w:lineRule="auto"/>
        <w:rPr>
          <w:rFonts w:ascii="Arial" w:hAnsi="Arial" w:cs="Arial"/>
          <w:sz w:val="20"/>
          <w:szCs w:val="20"/>
        </w:rPr>
      </w:pPr>
      <w:r w:rsidRPr="007173AA">
        <w:rPr>
          <w:rFonts w:ascii="Arial" w:hAnsi="Arial" w:cs="Arial"/>
          <w:sz w:val="20"/>
          <w:szCs w:val="20"/>
        </w:rPr>
        <w:t xml:space="preserve">Coordinate instructors, including providing notification of dates, times, length of instruction time, and course content. </w:t>
      </w:r>
    </w:p>
    <w:p w14:paraId="03E09358" w14:textId="77777777" w:rsidR="008717BF" w:rsidRPr="007173AA" w:rsidRDefault="008717BF" w:rsidP="008717BF">
      <w:pPr>
        <w:numPr>
          <w:ilvl w:val="1"/>
          <w:numId w:val="11"/>
        </w:numPr>
        <w:spacing w:after="200" w:line="240" w:lineRule="auto"/>
        <w:rPr>
          <w:rFonts w:ascii="Arial" w:hAnsi="Arial" w:cs="Arial"/>
          <w:sz w:val="20"/>
          <w:szCs w:val="20"/>
        </w:rPr>
      </w:pPr>
      <w:r>
        <w:rPr>
          <w:rFonts w:ascii="Arial" w:hAnsi="Arial" w:cs="Arial"/>
          <w:sz w:val="20"/>
          <w:szCs w:val="20"/>
        </w:rPr>
        <w:t>Do not schedule owner training to coincide with the start-up of a piece of equipment or system. The university staff may be invited to watch a start-up, but the formal training shall occur on a date after the equipment or system has been started-up and is operating correctly. All integration to the campus BAS monitoring and control system shall be complete prior to owner training.</w:t>
      </w:r>
    </w:p>
    <w:p w14:paraId="598145A6" w14:textId="77777777" w:rsidR="008717BF" w:rsidRPr="007173AA" w:rsidRDefault="008717BF" w:rsidP="008717BF">
      <w:pPr>
        <w:numPr>
          <w:ilvl w:val="0"/>
          <w:numId w:val="11"/>
        </w:numPr>
        <w:spacing w:after="0" w:line="240" w:lineRule="auto"/>
        <w:rPr>
          <w:rFonts w:ascii="Arial" w:hAnsi="Arial" w:cs="Arial"/>
          <w:sz w:val="20"/>
          <w:szCs w:val="20"/>
        </w:rPr>
      </w:pPr>
      <w:r w:rsidRPr="007173AA">
        <w:rPr>
          <w:rFonts w:ascii="Arial" w:hAnsi="Arial" w:cs="Arial"/>
          <w:sz w:val="20"/>
          <w:szCs w:val="20"/>
        </w:rPr>
        <w:t xml:space="preserve">Coordinate content of training modules with content of approved emergency, operation, and maintenance manuals. Do not submit instruction program until operation and maintenance data has been reviewed and approved by Architect. </w:t>
      </w:r>
    </w:p>
    <w:p w14:paraId="4F59D15D" w14:textId="77777777" w:rsidR="008717BF" w:rsidRDefault="008717BF" w:rsidP="008717BF">
      <w:pPr>
        <w:spacing w:line="240" w:lineRule="auto"/>
        <w:rPr>
          <w:rFonts w:ascii="Arial" w:hAnsi="Arial" w:cs="Arial"/>
          <w:sz w:val="20"/>
          <w:szCs w:val="20"/>
        </w:rPr>
      </w:pPr>
    </w:p>
    <w:p w14:paraId="43C1B161" w14:textId="77777777" w:rsidR="008717BF" w:rsidRPr="007173AA" w:rsidRDefault="008717BF" w:rsidP="008717BF">
      <w:pPr>
        <w:spacing w:line="240" w:lineRule="auto"/>
        <w:rPr>
          <w:rFonts w:ascii="Arial" w:hAnsi="Arial" w:cs="Arial"/>
          <w:sz w:val="20"/>
          <w:szCs w:val="20"/>
        </w:rPr>
      </w:pPr>
      <w:r w:rsidRPr="007173AA">
        <w:rPr>
          <w:rFonts w:ascii="Arial" w:hAnsi="Arial" w:cs="Arial"/>
          <w:sz w:val="20"/>
          <w:szCs w:val="20"/>
        </w:rPr>
        <w:t xml:space="preserve">PART 2 - PRODUCTS </w:t>
      </w:r>
    </w:p>
    <w:p w14:paraId="78BEB2D9" w14:textId="77777777" w:rsidR="008717BF" w:rsidRPr="007173AA" w:rsidRDefault="008717BF" w:rsidP="008717BF">
      <w:pPr>
        <w:pStyle w:val="Heading2"/>
        <w:spacing w:line="240" w:lineRule="auto"/>
        <w:rPr>
          <w:rFonts w:ascii="Arial" w:hAnsi="Arial" w:cs="Arial"/>
          <w:b w:val="0"/>
          <w:color w:val="auto"/>
          <w:sz w:val="20"/>
          <w:szCs w:val="20"/>
        </w:rPr>
      </w:pPr>
      <w:r w:rsidRPr="007173AA">
        <w:rPr>
          <w:rFonts w:ascii="Arial" w:hAnsi="Arial" w:cs="Arial"/>
          <w:b w:val="0"/>
          <w:color w:val="auto"/>
          <w:sz w:val="20"/>
          <w:szCs w:val="20"/>
        </w:rPr>
        <w:t xml:space="preserve">INSTRUCTION PROGRAM </w:t>
      </w:r>
    </w:p>
    <w:p w14:paraId="46E01C27" w14:textId="77777777" w:rsidR="008717BF" w:rsidRPr="007173AA" w:rsidRDefault="008717BF" w:rsidP="008717BF">
      <w:pPr>
        <w:numPr>
          <w:ilvl w:val="0"/>
          <w:numId w:val="13"/>
        </w:numPr>
        <w:spacing w:after="200" w:line="276" w:lineRule="auto"/>
        <w:rPr>
          <w:rFonts w:ascii="Arial" w:hAnsi="Arial" w:cs="Arial"/>
          <w:sz w:val="20"/>
          <w:szCs w:val="20"/>
        </w:rPr>
      </w:pPr>
      <w:r w:rsidRPr="007173AA">
        <w:rPr>
          <w:rFonts w:ascii="Arial" w:hAnsi="Arial" w:cs="Arial"/>
          <w:sz w:val="20"/>
          <w:szCs w:val="20"/>
        </w:rPr>
        <w:t xml:space="preserve">Program Structure: Develop an instruction program that includes individual training modules for each system and equipment not part of a system, as required by individual Specification Sections, and as follows but not limited to: </w:t>
      </w:r>
    </w:p>
    <w:p w14:paraId="1EA4DE9C"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Motorized doors, including overhead coiling grilles, fire and smoke shutters, and automatic entrance doors. </w:t>
      </w:r>
    </w:p>
    <w:p w14:paraId="35FCC35D"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Equipment, including projection screens, loading dock equipment, vacuum waste systems, food-service </w:t>
      </w:r>
      <w:proofErr w:type="gramStart"/>
      <w:r w:rsidRPr="007173AA">
        <w:rPr>
          <w:rFonts w:ascii="Arial" w:hAnsi="Arial" w:cs="Arial"/>
          <w:sz w:val="20"/>
          <w:szCs w:val="20"/>
        </w:rPr>
        <w:t>equipment</w:t>
      </w:r>
      <w:proofErr w:type="gramEnd"/>
      <w:r w:rsidRPr="007173AA">
        <w:rPr>
          <w:rFonts w:ascii="Arial" w:hAnsi="Arial" w:cs="Arial"/>
          <w:sz w:val="20"/>
          <w:szCs w:val="20"/>
        </w:rPr>
        <w:t xml:space="preserve"> and laboratory fume hoods. </w:t>
      </w:r>
    </w:p>
    <w:p w14:paraId="3CDFA592"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Fire-protection systems, including fire alarm, fire pumps and fire-extinguishing systems. </w:t>
      </w:r>
    </w:p>
    <w:p w14:paraId="6ADFA342"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Intrusion detection systems. </w:t>
      </w:r>
    </w:p>
    <w:p w14:paraId="20871749"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Conveying systems, including elevators. </w:t>
      </w:r>
    </w:p>
    <w:p w14:paraId="79950C2E" w14:textId="77777777" w:rsidR="008717BF"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Laboratory equipment, including laboratory water and vacuum equipment and piping. </w:t>
      </w:r>
    </w:p>
    <w:p w14:paraId="6601378C" w14:textId="77777777" w:rsidR="008717BF" w:rsidRDefault="008717BF" w:rsidP="008717BF">
      <w:pPr>
        <w:numPr>
          <w:ilvl w:val="0"/>
          <w:numId w:val="20"/>
        </w:numPr>
        <w:spacing w:after="200" w:line="240" w:lineRule="auto"/>
        <w:rPr>
          <w:rFonts w:ascii="Arial" w:hAnsi="Arial" w:cs="Arial"/>
          <w:sz w:val="20"/>
          <w:szCs w:val="20"/>
        </w:rPr>
      </w:pPr>
      <w:r>
        <w:rPr>
          <w:rFonts w:ascii="Arial" w:hAnsi="Arial" w:cs="Arial"/>
          <w:sz w:val="20"/>
          <w:szCs w:val="20"/>
        </w:rPr>
        <w:t>Medical air, gas, and vacuum equipment and distribution.</w:t>
      </w:r>
    </w:p>
    <w:p w14:paraId="57BCD2FE" w14:textId="77777777" w:rsidR="008717BF" w:rsidRDefault="008717BF" w:rsidP="008717BF">
      <w:pPr>
        <w:numPr>
          <w:ilvl w:val="0"/>
          <w:numId w:val="20"/>
        </w:numPr>
        <w:spacing w:after="200" w:line="240" w:lineRule="auto"/>
        <w:rPr>
          <w:rFonts w:ascii="Arial" w:hAnsi="Arial" w:cs="Arial"/>
          <w:sz w:val="20"/>
          <w:szCs w:val="20"/>
        </w:rPr>
      </w:pPr>
      <w:r>
        <w:rPr>
          <w:rFonts w:ascii="Arial" w:hAnsi="Arial" w:cs="Arial"/>
          <w:sz w:val="20"/>
          <w:szCs w:val="20"/>
        </w:rPr>
        <w:t>Sanitary sewer systems including grease interceptors and acid dilution systems.</w:t>
      </w:r>
    </w:p>
    <w:p w14:paraId="01F75203" w14:textId="77777777" w:rsidR="008717BF" w:rsidRPr="007173AA" w:rsidRDefault="008717BF" w:rsidP="008717BF">
      <w:pPr>
        <w:numPr>
          <w:ilvl w:val="0"/>
          <w:numId w:val="20"/>
        </w:numPr>
        <w:spacing w:after="200" w:line="240" w:lineRule="auto"/>
        <w:rPr>
          <w:rFonts w:ascii="Arial" w:hAnsi="Arial" w:cs="Arial"/>
          <w:sz w:val="20"/>
          <w:szCs w:val="20"/>
        </w:rPr>
      </w:pPr>
      <w:r>
        <w:rPr>
          <w:rFonts w:ascii="Arial" w:hAnsi="Arial" w:cs="Arial"/>
          <w:sz w:val="20"/>
          <w:szCs w:val="20"/>
        </w:rPr>
        <w:t>Storm systems including sump pumps.</w:t>
      </w:r>
    </w:p>
    <w:p w14:paraId="0811FA9C"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Heat generation, including boilers, feedwater equipment, pumps, steam distribution piping and water distribution piping. </w:t>
      </w:r>
    </w:p>
    <w:p w14:paraId="34C7EB05"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lastRenderedPageBreak/>
        <w:t xml:space="preserve">Refrigeration systems, including chillers, cooling towers, condensers, </w:t>
      </w:r>
      <w:proofErr w:type="gramStart"/>
      <w:r w:rsidRPr="007173AA">
        <w:rPr>
          <w:rFonts w:ascii="Arial" w:hAnsi="Arial" w:cs="Arial"/>
          <w:sz w:val="20"/>
          <w:szCs w:val="20"/>
        </w:rPr>
        <w:t>pumps</w:t>
      </w:r>
      <w:proofErr w:type="gramEnd"/>
      <w:r w:rsidRPr="007173AA">
        <w:rPr>
          <w:rFonts w:ascii="Arial" w:hAnsi="Arial" w:cs="Arial"/>
          <w:sz w:val="20"/>
          <w:szCs w:val="20"/>
        </w:rPr>
        <w:t xml:space="preserve"> and distribution piping. </w:t>
      </w:r>
    </w:p>
    <w:p w14:paraId="74900010"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HVAC systems, including air-handling equipment, air distribution systems and terminal equipment and devices. </w:t>
      </w:r>
    </w:p>
    <w:p w14:paraId="535F4DED"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HVAC instrumentation and controls. </w:t>
      </w:r>
    </w:p>
    <w:p w14:paraId="0A3D52BF"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Electrical service and distribution, including transformers, switchboards, panelboards, uninterruptible power supplies and motor controls. </w:t>
      </w:r>
    </w:p>
    <w:p w14:paraId="6D9C0E19"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Packaged engine generators, including transfer switches. </w:t>
      </w:r>
    </w:p>
    <w:p w14:paraId="16D5D570"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Lighting equipment and controls. </w:t>
      </w:r>
    </w:p>
    <w:p w14:paraId="2469E302"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Communication systems, including intercommunication, surveillance, clocks and programming, voice and data and television equipment. </w:t>
      </w:r>
    </w:p>
    <w:p w14:paraId="0D369BD8"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Other Contractor furnished and installed systems and equipment. </w:t>
      </w:r>
    </w:p>
    <w:p w14:paraId="03057853" w14:textId="77777777" w:rsidR="008717BF" w:rsidRPr="007173AA" w:rsidRDefault="008717BF" w:rsidP="008717BF">
      <w:pPr>
        <w:numPr>
          <w:ilvl w:val="0"/>
          <w:numId w:val="13"/>
        </w:numPr>
        <w:spacing w:after="200" w:line="240" w:lineRule="auto"/>
        <w:rPr>
          <w:rFonts w:ascii="Arial" w:hAnsi="Arial" w:cs="Arial"/>
          <w:sz w:val="20"/>
          <w:szCs w:val="20"/>
        </w:rPr>
      </w:pPr>
      <w:r w:rsidRPr="007173AA">
        <w:rPr>
          <w:rFonts w:ascii="Arial" w:hAnsi="Arial" w:cs="Arial"/>
          <w:sz w:val="20"/>
          <w:szCs w:val="20"/>
        </w:rPr>
        <w:t xml:space="preserve">Training Modules: Develop a learning objective and teaching outline for each module.  Include a description of specific skills and knowledge that participant is expected to master. For each module, include instruction for the following: </w:t>
      </w:r>
    </w:p>
    <w:p w14:paraId="03E5CD3D" w14:textId="77777777" w:rsidR="008717BF" w:rsidRPr="007173AA" w:rsidRDefault="008717BF" w:rsidP="008717BF">
      <w:pPr>
        <w:numPr>
          <w:ilvl w:val="0"/>
          <w:numId w:val="14"/>
        </w:numPr>
        <w:spacing w:after="200" w:line="240" w:lineRule="auto"/>
        <w:rPr>
          <w:rFonts w:ascii="Arial" w:hAnsi="Arial" w:cs="Arial"/>
          <w:sz w:val="20"/>
          <w:szCs w:val="20"/>
        </w:rPr>
      </w:pPr>
      <w:r w:rsidRPr="007173AA">
        <w:rPr>
          <w:rFonts w:ascii="Arial" w:hAnsi="Arial" w:cs="Arial"/>
          <w:sz w:val="20"/>
          <w:szCs w:val="20"/>
        </w:rPr>
        <w:t xml:space="preserve">Basis of System Design, Operational Requirements, and Criteria: Include the following: </w:t>
      </w:r>
    </w:p>
    <w:p w14:paraId="21FF62C6"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System, subsystem, and equipment descriptions. </w:t>
      </w:r>
    </w:p>
    <w:p w14:paraId="5D7D0695"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Performance and design criteria if Contractor </w:t>
      </w:r>
      <w:proofErr w:type="gramStart"/>
      <w:r w:rsidRPr="007173AA">
        <w:rPr>
          <w:rFonts w:ascii="Arial" w:hAnsi="Arial" w:cs="Arial"/>
          <w:sz w:val="20"/>
          <w:szCs w:val="20"/>
        </w:rPr>
        <w:t>is</w:t>
      </w:r>
      <w:proofErr w:type="gramEnd"/>
      <w:r w:rsidRPr="007173AA">
        <w:rPr>
          <w:rFonts w:ascii="Arial" w:hAnsi="Arial" w:cs="Arial"/>
          <w:sz w:val="20"/>
          <w:szCs w:val="20"/>
        </w:rPr>
        <w:t xml:space="preserve"> delegated design responsibility. </w:t>
      </w:r>
    </w:p>
    <w:p w14:paraId="207269B8"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Operating standards. </w:t>
      </w:r>
    </w:p>
    <w:p w14:paraId="604E8312"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Regulatory requirements. </w:t>
      </w:r>
    </w:p>
    <w:p w14:paraId="3F073177"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Equipment function. </w:t>
      </w:r>
    </w:p>
    <w:p w14:paraId="1201799A"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Operating characteristics. </w:t>
      </w:r>
    </w:p>
    <w:p w14:paraId="5DA2B47A"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Limiting conditions. </w:t>
      </w:r>
    </w:p>
    <w:p w14:paraId="45F29A9D"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Performance curves. </w:t>
      </w:r>
    </w:p>
    <w:p w14:paraId="07226144" w14:textId="77777777" w:rsidR="008717BF" w:rsidRPr="007173AA" w:rsidRDefault="008717BF" w:rsidP="008717BF">
      <w:pPr>
        <w:numPr>
          <w:ilvl w:val="0"/>
          <w:numId w:val="14"/>
        </w:numPr>
        <w:spacing w:after="200" w:line="240" w:lineRule="auto"/>
        <w:rPr>
          <w:rFonts w:ascii="Arial" w:hAnsi="Arial" w:cs="Arial"/>
          <w:sz w:val="20"/>
          <w:szCs w:val="20"/>
        </w:rPr>
      </w:pPr>
      <w:r w:rsidRPr="007173AA">
        <w:rPr>
          <w:rFonts w:ascii="Arial" w:hAnsi="Arial" w:cs="Arial"/>
          <w:sz w:val="20"/>
          <w:szCs w:val="20"/>
        </w:rPr>
        <w:t xml:space="preserve">Documentation: Review the following items in detail: </w:t>
      </w:r>
    </w:p>
    <w:p w14:paraId="4CFA1437"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Emergency manuals. </w:t>
      </w:r>
    </w:p>
    <w:p w14:paraId="30E669C2"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Operations manuals. </w:t>
      </w:r>
    </w:p>
    <w:p w14:paraId="127400E9"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Maintenance manuals. </w:t>
      </w:r>
    </w:p>
    <w:p w14:paraId="07539E6C"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Project Record Documents. </w:t>
      </w:r>
    </w:p>
    <w:p w14:paraId="2DF15C6B"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Identification systems. </w:t>
      </w:r>
    </w:p>
    <w:p w14:paraId="1F733DC7"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Warranties and bonds. </w:t>
      </w:r>
    </w:p>
    <w:p w14:paraId="2315CB05"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Maintenance service agreements and similar continuing commitments.</w:t>
      </w:r>
    </w:p>
    <w:p w14:paraId="161A3C7C" w14:textId="77777777" w:rsidR="008717BF" w:rsidRPr="007173AA" w:rsidRDefault="008717BF" w:rsidP="008717BF">
      <w:pPr>
        <w:numPr>
          <w:ilvl w:val="0"/>
          <w:numId w:val="14"/>
        </w:numPr>
        <w:spacing w:after="200" w:line="240" w:lineRule="auto"/>
        <w:rPr>
          <w:rFonts w:ascii="Arial" w:hAnsi="Arial" w:cs="Arial"/>
          <w:sz w:val="20"/>
          <w:szCs w:val="20"/>
        </w:rPr>
      </w:pPr>
      <w:r w:rsidRPr="007173AA">
        <w:rPr>
          <w:rFonts w:ascii="Arial" w:hAnsi="Arial" w:cs="Arial"/>
          <w:sz w:val="20"/>
          <w:szCs w:val="20"/>
        </w:rPr>
        <w:t xml:space="preserve">Emergencies:  Include the following, as applicable: </w:t>
      </w:r>
    </w:p>
    <w:p w14:paraId="078F2755"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lastRenderedPageBreak/>
        <w:t xml:space="preserve">Instructions on meaning of warnings, trouble indications, and error messages. </w:t>
      </w:r>
    </w:p>
    <w:p w14:paraId="19E4A9E5"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Instructions on stopping. </w:t>
      </w:r>
    </w:p>
    <w:p w14:paraId="74566AA3"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Shutdown instructions for each type of emergency. </w:t>
      </w:r>
    </w:p>
    <w:p w14:paraId="3245F51D"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Operating instructions for conditions outside of normal operating limits.</w:t>
      </w:r>
    </w:p>
    <w:p w14:paraId="40D923CA"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Sequences for electric or electronic systems. </w:t>
      </w:r>
    </w:p>
    <w:p w14:paraId="653ED672"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Special operating instructions and procedures. </w:t>
      </w:r>
    </w:p>
    <w:p w14:paraId="36B5B9FE" w14:textId="77777777" w:rsidR="008717BF" w:rsidRPr="007173AA" w:rsidRDefault="008717BF" w:rsidP="008717BF">
      <w:pPr>
        <w:numPr>
          <w:ilvl w:val="0"/>
          <w:numId w:val="14"/>
        </w:numPr>
        <w:spacing w:after="200" w:line="240" w:lineRule="auto"/>
        <w:rPr>
          <w:rFonts w:ascii="Arial" w:hAnsi="Arial" w:cs="Arial"/>
          <w:sz w:val="20"/>
          <w:szCs w:val="20"/>
        </w:rPr>
      </w:pPr>
      <w:r w:rsidRPr="007173AA">
        <w:rPr>
          <w:rFonts w:ascii="Arial" w:hAnsi="Arial" w:cs="Arial"/>
          <w:sz w:val="20"/>
          <w:szCs w:val="20"/>
        </w:rPr>
        <w:t xml:space="preserve">Operations: Include the following, as applicable: </w:t>
      </w:r>
    </w:p>
    <w:p w14:paraId="74AD124C"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Startup procedures. </w:t>
      </w:r>
    </w:p>
    <w:p w14:paraId="2EA3E353"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Equipment or system break-in procedures. </w:t>
      </w:r>
    </w:p>
    <w:p w14:paraId="6054A86A"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Routine and normal operating instructions. </w:t>
      </w:r>
    </w:p>
    <w:p w14:paraId="2ACDCC5E"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Regulation and control procedures. </w:t>
      </w:r>
    </w:p>
    <w:p w14:paraId="3425EE2B"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Control sequences. </w:t>
      </w:r>
    </w:p>
    <w:p w14:paraId="2E2EAE0E"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Safety procedures. </w:t>
      </w:r>
    </w:p>
    <w:p w14:paraId="4FD81F09"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Instructions on stopping. </w:t>
      </w:r>
    </w:p>
    <w:p w14:paraId="312B6ED7"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Normal shutdown instructions. </w:t>
      </w:r>
    </w:p>
    <w:p w14:paraId="6A480E63"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Operating procedures for emergencies. </w:t>
      </w:r>
    </w:p>
    <w:p w14:paraId="695CD576"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Operating procedures for system, subsystem, or equipment failure. </w:t>
      </w:r>
    </w:p>
    <w:p w14:paraId="2976067B"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Seasonal and weekend operating instructions. </w:t>
      </w:r>
    </w:p>
    <w:p w14:paraId="2FE364C4"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Required sequences for electric or electronic systems. </w:t>
      </w:r>
    </w:p>
    <w:p w14:paraId="419D8301"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Special operating instructions and procedures. </w:t>
      </w:r>
    </w:p>
    <w:p w14:paraId="52B781FF" w14:textId="77777777" w:rsidR="008717BF" w:rsidRPr="007173AA" w:rsidRDefault="008717BF" w:rsidP="008717BF">
      <w:pPr>
        <w:numPr>
          <w:ilvl w:val="0"/>
          <w:numId w:val="14"/>
        </w:numPr>
        <w:spacing w:after="200" w:line="240" w:lineRule="auto"/>
        <w:rPr>
          <w:rFonts w:ascii="Arial" w:hAnsi="Arial" w:cs="Arial"/>
          <w:sz w:val="20"/>
          <w:szCs w:val="20"/>
        </w:rPr>
      </w:pPr>
      <w:r w:rsidRPr="007173AA">
        <w:rPr>
          <w:rFonts w:ascii="Arial" w:hAnsi="Arial" w:cs="Arial"/>
          <w:sz w:val="20"/>
          <w:szCs w:val="20"/>
        </w:rPr>
        <w:t xml:space="preserve">Adjustments: Include the following: </w:t>
      </w:r>
    </w:p>
    <w:p w14:paraId="6502FC29"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Alignments. </w:t>
      </w:r>
    </w:p>
    <w:p w14:paraId="3E9099A5"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Checking adjustments. </w:t>
      </w:r>
    </w:p>
    <w:p w14:paraId="4C63263C"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Noise and vibration adjustments. </w:t>
      </w:r>
    </w:p>
    <w:p w14:paraId="12BE96BA"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Economy and efficiency adjustments. </w:t>
      </w:r>
    </w:p>
    <w:p w14:paraId="34A929A0" w14:textId="77777777" w:rsidR="008717BF" w:rsidRPr="007173AA" w:rsidRDefault="008717BF" w:rsidP="008717BF">
      <w:pPr>
        <w:numPr>
          <w:ilvl w:val="0"/>
          <w:numId w:val="14"/>
        </w:numPr>
        <w:spacing w:after="200" w:line="240" w:lineRule="auto"/>
        <w:rPr>
          <w:rFonts w:ascii="Arial" w:hAnsi="Arial" w:cs="Arial"/>
          <w:sz w:val="20"/>
          <w:szCs w:val="20"/>
        </w:rPr>
      </w:pPr>
      <w:r w:rsidRPr="007173AA">
        <w:rPr>
          <w:rFonts w:ascii="Arial" w:hAnsi="Arial" w:cs="Arial"/>
          <w:sz w:val="20"/>
          <w:szCs w:val="20"/>
        </w:rPr>
        <w:t xml:space="preserve">Troubleshooting: Include the following: </w:t>
      </w:r>
    </w:p>
    <w:p w14:paraId="58AEA09C"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Diagnostic instructions. </w:t>
      </w:r>
    </w:p>
    <w:p w14:paraId="3E54776F"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 Test and inspection procedures. </w:t>
      </w:r>
    </w:p>
    <w:p w14:paraId="4976B357" w14:textId="77777777" w:rsidR="008717BF" w:rsidRPr="007173AA" w:rsidRDefault="008717BF" w:rsidP="008717BF">
      <w:pPr>
        <w:numPr>
          <w:ilvl w:val="0"/>
          <w:numId w:val="14"/>
        </w:numPr>
        <w:spacing w:after="200" w:line="240" w:lineRule="auto"/>
        <w:rPr>
          <w:rFonts w:ascii="Arial" w:hAnsi="Arial" w:cs="Arial"/>
          <w:sz w:val="20"/>
          <w:szCs w:val="20"/>
        </w:rPr>
      </w:pPr>
      <w:r w:rsidRPr="007173AA">
        <w:rPr>
          <w:rFonts w:ascii="Arial" w:hAnsi="Arial" w:cs="Arial"/>
          <w:sz w:val="20"/>
          <w:szCs w:val="20"/>
        </w:rPr>
        <w:t xml:space="preserve">Maintenance: Include the following: </w:t>
      </w:r>
    </w:p>
    <w:p w14:paraId="69CAFE86"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Inspection procedures. </w:t>
      </w:r>
    </w:p>
    <w:p w14:paraId="2B93466E"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lastRenderedPageBreak/>
        <w:t xml:space="preserve">Types of cleaning agents to be used and methods of cleaning. </w:t>
      </w:r>
    </w:p>
    <w:p w14:paraId="4C01A514"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List of cleaning agents and methods of cleaning detrimental to product.</w:t>
      </w:r>
    </w:p>
    <w:p w14:paraId="7626D62A"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Procedures for routine cleaning </w:t>
      </w:r>
    </w:p>
    <w:p w14:paraId="4AF30AA9"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Procedures for preventive maintenance. </w:t>
      </w:r>
    </w:p>
    <w:p w14:paraId="68ECC38B"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Procedures for routine maintenance. </w:t>
      </w:r>
    </w:p>
    <w:p w14:paraId="5E1696A4"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Instruction on use of special tools. </w:t>
      </w:r>
    </w:p>
    <w:p w14:paraId="239E080B" w14:textId="77777777" w:rsidR="008717BF" w:rsidRPr="007173AA" w:rsidRDefault="008717BF" w:rsidP="008717BF">
      <w:pPr>
        <w:numPr>
          <w:ilvl w:val="0"/>
          <w:numId w:val="14"/>
        </w:numPr>
        <w:spacing w:after="200" w:line="240" w:lineRule="auto"/>
        <w:rPr>
          <w:rFonts w:ascii="Arial" w:hAnsi="Arial" w:cs="Arial"/>
          <w:sz w:val="20"/>
          <w:szCs w:val="20"/>
        </w:rPr>
      </w:pPr>
      <w:r w:rsidRPr="007173AA">
        <w:rPr>
          <w:rFonts w:ascii="Arial" w:hAnsi="Arial" w:cs="Arial"/>
          <w:sz w:val="20"/>
          <w:szCs w:val="20"/>
        </w:rPr>
        <w:t xml:space="preserve">Repairs: Include the following: </w:t>
      </w:r>
    </w:p>
    <w:p w14:paraId="00A74825"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Diagnosis instructions. </w:t>
      </w:r>
    </w:p>
    <w:p w14:paraId="2C87651F"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Repair instructions. </w:t>
      </w:r>
    </w:p>
    <w:p w14:paraId="613F1A25"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Disassembly; component removal, repair, and replacement; and re-assembly instructions. </w:t>
      </w:r>
    </w:p>
    <w:p w14:paraId="4CDAF883"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Instructions for identifying parts and components. </w:t>
      </w:r>
    </w:p>
    <w:p w14:paraId="077C8D83"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Review of spare parts needed for operation and maintenance. </w:t>
      </w:r>
    </w:p>
    <w:p w14:paraId="504D9ED9" w14:textId="77777777" w:rsidR="008717BF" w:rsidRPr="00EB5255" w:rsidRDefault="008717BF" w:rsidP="008717BF">
      <w:pPr>
        <w:spacing w:line="240" w:lineRule="auto"/>
        <w:rPr>
          <w:rFonts w:ascii="Arial" w:hAnsi="Arial" w:cs="Arial"/>
          <w:bCs/>
          <w:sz w:val="20"/>
          <w:szCs w:val="20"/>
        </w:rPr>
      </w:pPr>
      <w:r w:rsidRPr="00EB5255">
        <w:rPr>
          <w:rFonts w:ascii="Arial" w:hAnsi="Arial" w:cs="Arial"/>
          <w:bCs/>
          <w:sz w:val="20"/>
          <w:szCs w:val="20"/>
        </w:rPr>
        <w:t xml:space="preserve">PART 3 - EXECUTION </w:t>
      </w:r>
    </w:p>
    <w:p w14:paraId="4CD3D6E1" w14:textId="77777777" w:rsidR="008717BF" w:rsidRPr="007173AA" w:rsidRDefault="008717BF" w:rsidP="008717BF">
      <w:pPr>
        <w:ind w:left="576" w:hanging="576"/>
        <w:rPr>
          <w:rFonts w:ascii="Arial" w:hAnsi="Arial" w:cs="Arial"/>
          <w:sz w:val="20"/>
          <w:szCs w:val="20"/>
        </w:rPr>
      </w:pPr>
      <w:r>
        <w:rPr>
          <w:rFonts w:ascii="Arial" w:hAnsi="Arial" w:cs="Arial"/>
          <w:sz w:val="20"/>
          <w:szCs w:val="20"/>
        </w:rPr>
        <w:t>3.1</w:t>
      </w:r>
      <w:r>
        <w:rPr>
          <w:rFonts w:ascii="Arial" w:hAnsi="Arial" w:cs="Arial"/>
          <w:sz w:val="20"/>
          <w:szCs w:val="20"/>
        </w:rPr>
        <w:tab/>
      </w:r>
      <w:r w:rsidRPr="007173AA">
        <w:rPr>
          <w:rFonts w:ascii="Arial" w:hAnsi="Arial" w:cs="Arial"/>
          <w:sz w:val="20"/>
          <w:szCs w:val="20"/>
        </w:rPr>
        <w:t xml:space="preserve">PREPARATION </w:t>
      </w:r>
    </w:p>
    <w:p w14:paraId="75E74CBA" w14:textId="77777777" w:rsidR="008717BF" w:rsidRPr="0059424A" w:rsidRDefault="008717BF" w:rsidP="008717BF">
      <w:pPr>
        <w:numPr>
          <w:ilvl w:val="0"/>
          <w:numId w:val="15"/>
        </w:numPr>
        <w:spacing w:after="200" w:line="276" w:lineRule="auto"/>
        <w:rPr>
          <w:rFonts w:ascii="Arial" w:hAnsi="Arial" w:cs="Arial"/>
          <w:color w:val="000000"/>
          <w:sz w:val="20"/>
          <w:szCs w:val="20"/>
        </w:rPr>
      </w:pPr>
      <w:r w:rsidRPr="007173AA">
        <w:rPr>
          <w:rFonts w:ascii="Arial" w:hAnsi="Arial" w:cs="Arial"/>
          <w:sz w:val="20"/>
          <w:szCs w:val="20"/>
        </w:rPr>
        <w:t xml:space="preserve">Assemble educational materials necessary for instruction, including documentation and training module. Assemble training modules into a combined training manual. </w:t>
      </w:r>
      <w:r w:rsidRPr="0059424A">
        <w:rPr>
          <w:rFonts w:ascii="Arial" w:hAnsi="Arial" w:cs="Arial"/>
          <w:color w:val="000000"/>
          <w:sz w:val="20"/>
          <w:szCs w:val="20"/>
        </w:rPr>
        <w:t>Provide handouts of pertinent training information for each class attendee.</w:t>
      </w:r>
    </w:p>
    <w:p w14:paraId="4577775A" w14:textId="77777777" w:rsidR="008717BF" w:rsidRPr="007173AA" w:rsidRDefault="008717BF" w:rsidP="008717BF">
      <w:pPr>
        <w:numPr>
          <w:ilvl w:val="0"/>
          <w:numId w:val="15"/>
        </w:numPr>
        <w:spacing w:after="200" w:line="276" w:lineRule="auto"/>
        <w:rPr>
          <w:rFonts w:ascii="Arial" w:hAnsi="Arial" w:cs="Arial"/>
          <w:sz w:val="20"/>
          <w:szCs w:val="20"/>
        </w:rPr>
      </w:pPr>
      <w:r w:rsidRPr="007173AA">
        <w:rPr>
          <w:rFonts w:ascii="Arial" w:hAnsi="Arial" w:cs="Arial"/>
          <w:sz w:val="20"/>
          <w:szCs w:val="20"/>
        </w:rPr>
        <w:t xml:space="preserve">Set up instructional equipment at </w:t>
      </w:r>
      <w:proofErr w:type="gramStart"/>
      <w:r w:rsidRPr="007173AA">
        <w:rPr>
          <w:rFonts w:ascii="Arial" w:hAnsi="Arial" w:cs="Arial"/>
          <w:sz w:val="20"/>
          <w:szCs w:val="20"/>
        </w:rPr>
        <w:t>instruction</w:t>
      </w:r>
      <w:proofErr w:type="gramEnd"/>
      <w:r w:rsidRPr="007173AA">
        <w:rPr>
          <w:rFonts w:ascii="Arial" w:hAnsi="Arial" w:cs="Arial"/>
          <w:sz w:val="20"/>
          <w:szCs w:val="20"/>
        </w:rPr>
        <w:t xml:space="preserve"> location. </w:t>
      </w:r>
    </w:p>
    <w:p w14:paraId="132A943C" w14:textId="77777777" w:rsidR="008717BF" w:rsidRPr="007173AA" w:rsidRDefault="008717BF" w:rsidP="008717BF">
      <w:pPr>
        <w:spacing w:line="240" w:lineRule="auto"/>
        <w:ind w:left="576" w:hanging="576"/>
        <w:rPr>
          <w:rFonts w:ascii="Arial" w:hAnsi="Arial" w:cs="Arial"/>
          <w:sz w:val="20"/>
          <w:szCs w:val="20"/>
        </w:rPr>
      </w:pPr>
      <w:r>
        <w:rPr>
          <w:rFonts w:ascii="Arial" w:hAnsi="Arial" w:cs="Arial"/>
          <w:sz w:val="20"/>
          <w:szCs w:val="20"/>
        </w:rPr>
        <w:t>3.2</w:t>
      </w:r>
      <w:r>
        <w:rPr>
          <w:rFonts w:ascii="Arial" w:hAnsi="Arial" w:cs="Arial"/>
          <w:sz w:val="20"/>
          <w:szCs w:val="20"/>
        </w:rPr>
        <w:tab/>
      </w:r>
      <w:r w:rsidRPr="007173AA">
        <w:rPr>
          <w:rFonts w:ascii="Arial" w:hAnsi="Arial" w:cs="Arial"/>
          <w:sz w:val="20"/>
          <w:szCs w:val="20"/>
        </w:rPr>
        <w:t xml:space="preserve">INSTRUCTION </w:t>
      </w:r>
    </w:p>
    <w:p w14:paraId="638581C9" w14:textId="77777777" w:rsidR="008717BF" w:rsidRPr="007173AA" w:rsidRDefault="008717BF" w:rsidP="008717BF">
      <w:pPr>
        <w:numPr>
          <w:ilvl w:val="0"/>
          <w:numId w:val="16"/>
        </w:numPr>
        <w:spacing w:after="200" w:line="276" w:lineRule="auto"/>
        <w:rPr>
          <w:rFonts w:ascii="Arial" w:hAnsi="Arial" w:cs="Arial"/>
          <w:sz w:val="20"/>
          <w:szCs w:val="20"/>
        </w:rPr>
      </w:pPr>
      <w:r w:rsidRPr="007173AA">
        <w:rPr>
          <w:rFonts w:ascii="Arial" w:hAnsi="Arial" w:cs="Arial"/>
          <w:sz w:val="20"/>
          <w:szCs w:val="20"/>
        </w:rPr>
        <w:t xml:space="preserve">Engage qualified instructors to instruct Owner's personnel to adjust, operate, and maintain systems, subsystems, and equipment not part of a system. </w:t>
      </w:r>
    </w:p>
    <w:p w14:paraId="13D0DA82" w14:textId="77777777" w:rsidR="008717BF" w:rsidRPr="0059424A" w:rsidRDefault="008717BF" w:rsidP="008717BF">
      <w:pPr>
        <w:numPr>
          <w:ilvl w:val="0"/>
          <w:numId w:val="16"/>
        </w:numPr>
        <w:spacing w:after="200" w:line="276" w:lineRule="auto"/>
        <w:rPr>
          <w:rFonts w:ascii="Arial" w:hAnsi="Arial" w:cs="Arial"/>
          <w:color w:val="000000"/>
          <w:sz w:val="20"/>
          <w:szCs w:val="20"/>
        </w:rPr>
      </w:pPr>
      <w:r w:rsidRPr="0059424A">
        <w:rPr>
          <w:rFonts w:ascii="Arial" w:hAnsi="Arial" w:cs="Arial"/>
          <w:color w:val="000000"/>
          <w:sz w:val="20"/>
          <w:szCs w:val="20"/>
        </w:rPr>
        <w:t xml:space="preserve">Scheduling: Provide instruction at mutually agreed on times.  </w:t>
      </w:r>
      <w:r w:rsidRPr="004532BB">
        <w:rPr>
          <w:rFonts w:ascii="Arial" w:hAnsi="Arial" w:cs="Arial"/>
          <w:b/>
          <w:bCs/>
          <w:color w:val="000000"/>
          <w:sz w:val="20"/>
          <w:szCs w:val="20"/>
          <w:u w:val="single"/>
        </w:rPr>
        <w:t xml:space="preserve">At least two sessions of the same information for each training module for accommodation </w:t>
      </w:r>
      <w:proofErr w:type="gramStart"/>
      <w:r w:rsidRPr="004532BB">
        <w:rPr>
          <w:rFonts w:ascii="Arial" w:hAnsi="Arial" w:cs="Arial"/>
          <w:b/>
          <w:bCs/>
          <w:color w:val="000000"/>
          <w:sz w:val="20"/>
          <w:szCs w:val="20"/>
          <w:u w:val="single"/>
        </w:rPr>
        <w:t>of</w:t>
      </w:r>
      <w:proofErr w:type="gramEnd"/>
      <w:r w:rsidRPr="004532BB">
        <w:rPr>
          <w:rFonts w:ascii="Arial" w:hAnsi="Arial" w:cs="Arial"/>
          <w:b/>
          <w:bCs/>
          <w:color w:val="000000"/>
          <w:sz w:val="20"/>
          <w:szCs w:val="20"/>
          <w:u w:val="single"/>
        </w:rPr>
        <w:t xml:space="preserve"> the maintenance staff are required</w:t>
      </w:r>
      <w:r w:rsidRPr="0059424A">
        <w:rPr>
          <w:rFonts w:ascii="Arial" w:hAnsi="Arial" w:cs="Arial"/>
          <w:color w:val="000000"/>
          <w:sz w:val="20"/>
          <w:szCs w:val="20"/>
        </w:rPr>
        <w:t>.</w:t>
      </w:r>
      <w:r>
        <w:rPr>
          <w:rFonts w:ascii="Arial" w:hAnsi="Arial" w:cs="Arial"/>
          <w:color w:val="000000"/>
          <w:sz w:val="20"/>
          <w:szCs w:val="20"/>
        </w:rPr>
        <w:t xml:space="preserve"> </w:t>
      </w:r>
      <w:r w:rsidRPr="004532BB">
        <w:rPr>
          <w:rFonts w:ascii="Arial" w:hAnsi="Arial" w:cs="Arial"/>
          <w:b/>
          <w:bCs/>
          <w:color w:val="000000"/>
          <w:sz w:val="20"/>
          <w:szCs w:val="20"/>
          <w:u w:val="single"/>
        </w:rPr>
        <w:t xml:space="preserve">This requirement accounts for staff working off-shifts. The second training will be required during the </w:t>
      </w:r>
      <w:proofErr w:type="gramStart"/>
      <w:r w:rsidRPr="004532BB">
        <w:rPr>
          <w:rFonts w:ascii="Arial" w:hAnsi="Arial" w:cs="Arial"/>
          <w:b/>
          <w:bCs/>
          <w:color w:val="000000"/>
          <w:sz w:val="20"/>
          <w:szCs w:val="20"/>
          <w:u w:val="single"/>
        </w:rPr>
        <w:t>off-shift</w:t>
      </w:r>
      <w:proofErr w:type="gramEnd"/>
      <w:r>
        <w:rPr>
          <w:rFonts w:ascii="Arial" w:hAnsi="Arial" w:cs="Arial"/>
          <w:color w:val="000000"/>
          <w:sz w:val="20"/>
          <w:szCs w:val="20"/>
        </w:rPr>
        <w:t xml:space="preserve">. </w:t>
      </w:r>
      <w:r w:rsidRPr="0059424A">
        <w:rPr>
          <w:rFonts w:ascii="Arial" w:hAnsi="Arial" w:cs="Arial"/>
          <w:color w:val="000000"/>
          <w:sz w:val="20"/>
          <w:szCs w:val="20"/>
        </w:rPr>
        <w:t xml:space="preserve">More sessions may be required for specific modules which will be noted in project specifications when warranted by equipment type. </w:t>
      </w:r>
    </w:p>
    <w:p w14:paraId="4E5B6293" w14:textId="77777777" w:rsidR="008717BF" w:rsidRPr="004532BB" w:rsidRDefault="008717BF" w:rsidP="008717BF">
      <w:pPr>
        <w:numPr>
          <w:ilvl w:val="0"/>
          <w:numId w:val="16"/>
        </w:numPr>
        <w:spacing w:after="200" w:line="240" w:lineRule="auto"/>
        <w:rPr>
          <w:rFonts w:ascii="Arial" w:hAnsi="Arial" w:cs="Arial"/>
          <w:sz w:val="20"/>
          <w:szCs w:val="20"/>
        </w:rPr>
      </w:pPr>
      <w:r w:rsidRPr="004532BB">
        <w:rPr>
          <w:rFonts w:ascii="Arial" w:hAnsi="Arial" w:cs="Arial"/>
          <w:color w:val="000000"/>
          <w:sz w:val="20"/>
          <w:szCs w:val="20"/>
        </w:rPr>
        <w:t xml:space="preserve">Schedule training with Owner with at least 30 days' advance notice.  </w:t>
      </w:r>
    </w:p>
    <w:p w14:paraId="22E187D5" w14:textId="77777777" w:rsidR="008717BF" w:rsidRPr="004532BB" w:rsidRDefault="008717BF" w:rsidP="008717BF">
      <w:pPr>
        <w:numPr>
          <w:ilvl w:val="0"/>
          <w:numId w:val="16"/>
        </w:numPr>
        <w:spacing w:after="200" w:line="240" w:lineRule="auto"/>
        <w:rPr>
          <w:rFonts w:ascii="Arial" w:hAnsi="Arial" w:cs="Arial"/>
          <w:sz w:val="20"/>
          <w:szCs w:val="20"/>
        </w:rPr>
      </w:pPr>
      <w:r w:rsidRPr="004532BB">
        <w:rPr>
          <w:rFonts w:ascii="Arial" w:hAnsi="Arial" w:cs="Arial"/>
          <w:sz w:val="20"/>
          <w:szCs w:val="20"/>
        </w:rPr>
        <w:t xml:space="preserve">Cleanup: Collect used and leftover educational materials and </w:t>
      </w:r>
      <w:proofErr w:type="gramStart"/>
      <w:r w:rsidRPr="004532BB">
        <w:rPr>
          <w:rFonts w:ascii="Arial" w:hAnsi="Arial" w:cs="Arial"/>
          <w:sz w:val="20"/>
          <w:szCs w:val="20"/>
        </w:rPr>
        <w:t>remove</w:t>
      </w:r>
      <w:proofErr w:type="gramEnd"/>
      <w:r w:rsidRPr="004532BB">
        <w:rPr>
          <w:rFonts w:ascii="Arial" w:hAnsi="Arial" w:cs="Arial"/>
          <w:sz w:val="20"/>
          <w:szCs w:val="20"/>
        </w:rPr>
        <w:t xml:space="preserve"> from Project site. Remove instructional equipment. Restore systems and equipment to condition existing before initial training use.</w:t>
      </w:r>
    </w:p>
    <w:p w14:paraId="4124B578" w14:textId="77777777" w:rsidR="008717BF" w:rsidRPr="007173AA" w:rsidRDefault="008717BF" w:rsidP="008717BF">
      <w:pPr>
        <w:spacing w:line="240" w:lineRule="auto"/>
        <w:ind w:left="576" w:hanging="576"/>
        <w:rPr>
          <w:rFonts w:ascii="Arial" w:hAnsi="Arial" w:cs="Arial"/>
          <w:sz w:val="20"/>
          <w:szCs w:val="20"/>
        </w:rPr>
      </w:pPr>
      <w:r>
        <w:rPr>
          <w:rFonts w:ascii="Arial" w:hAnsi="Arial" w:cs="Arial"/>
          <w:sz w:val="20"/>
          <w:szCs w:val="20"/>
        </w:rPr>
        <w:t>3.3</w:t>
      </w:r>
      <w:r>
        <w:rPr>
          <w:rFonts w:ascii="Arial" w:hAnsi="Arial" w:cs="Arial"/>
          <w:sz w:val="20"/>
          <w:szCs w:val="20"/>
        </w:rPr>
        <w:tab/>
      </w:r>
      <w:r w:rsidRPr="007173AA">
        <w:rPr>
          <w:rFonts w:ascii="Arial" w:hAnsi="Arial" w:cs="Arial"/>
          <w:sz w:val="20"/>
          <w:szCs w:val="20"/>
        </w:rPr>
        <w:t xml:space="preserve">DEMONSTRATION AND TRAINING VIDEO </w:t>
      </w:r>
    </w:p>
    <w:p w14:paraId="38529430" w14:textId="77777777" w:rsidR="008717BF" w:rsidRPr="007173AA" w:rsidRDefault="008717BF" w:rsidP="008717BF">
      <w:pPr>
        <w:numPr>
          <w:ilvl w:val="0"/>
          <w:numId w:val="17"/>
        </w:numPr>
        <w:spacing w:after="200" w:line="240" w:lineRule="auto"/>
        <w:rPr>
          <w:rFonts w:ascii="Arial" w:hAnsi="Arial" w:cs="Arial"/>
          <w:sz w:val="20"/>
          <w:szCs w:val="20"/>
        </w:rPr>
      </w:pPr>
      <w:r w:rsidRPr="007173AA">
        <w:rPr>
          <w:rFonts w:ascii="Arial" w:hAnsi="Arial" w:cs="Arial"/>
          <w:sz w:val="20"/>
          <w:szCs w:val="20"/>
        </w:rPr>
        <w:t xml:space="preserve">General: Engage a qualified commercial photographer to record </w:t>
      </w:r>
      <w:proofErr w:type="gramStart"/>
      <w:r w:rsidRPr="007173AA">
        <w:rPr>
          <w:rFonts w:ascii="Arial" w:hAnsi="Arial" w:cs="Arial"/>
          <w:sz w:val="20"/>
          <w:szCs w:val="20"/>
        </w:rPr>
        <w:t>demonstration</w:t>
      </w:r>
      <w:proofErr w:type="gramEnd"/>
      <w:r w:rsidRPr="007173AA">
        <w:rPr>
          <w:rFonts w:ascii="Arial" w:hAnsi="Arial" w:cs="Arial"/>
          <w:sz w:val="20"/>
          <w:szCs w:val="20"/>
        </w:rPr>
        <w:t xml:space="preserve"> and training video. </w:t>
      </w:r>
      <w:r>
        <w:rPr>
          <w:rFonts w:ascii="Arial" w:hAnsi="Arial" w:cs="Arial"/>
          <w:sz w:val="20"/>
          <w:szCs w:val="20"/>
        </w:rPr>
        <w:t xml:space="preserve">The photographer shall be consistent across all </w:t>
      </w:r>
      <w:proofErr w:type="gramStart"/>
      <w:r>
        <w:rPr>
          <w:rFonts w:ascii="Arial" w:hAnsi="Arial" w:cs="Arial"/>
          <w:sz w:val="20"/>
          <w:szCs w:val="20"/>
        </w:rPr>
        <w:t>trainings</w:t>
      </w:r>
      <w:proofErr w:type="gramEnd"/>
      <w:r>
        <w:rPr>
          <w:rFonts w:ascii="Arial" w:hAnsi="Arial" w:cs="Arial"/>
          <w:sz w:val="20"/>
          <w:szCs w:val="20"/>
        </w:rPr>
        <w:t xml:space="preserve">. For this reason, the photographer services shall be acquired and coordinated by the general contractor or </w:t>
      </w:r>
      <w:r>
        <w:rPr>
          <w:rFonts w:ascii="Arial" w:hAnsi="Arial" w:cs="Arial"/>
          <w:sz w:val="20"/>
          <w:szCs w:val="20"/>
        </w:rPr>
        <w:lastRenderedPageBreak/>
        <w:t xml:space="preserve">construction manager. </w:t>
      </w:r>
      <w:r w:rsidRPr="007173AA">
        <w:rPr>
          <w:rFonts w:ascii="Arial" w:hAnsi="Arial" w:cs="Arial"/>
          <w:sz w:val="20"/>
          <w:szCs w:val="20"/>
        </w:rPr>
        <w:t xml:space="preserve">Record each training module separately. Include classroom instructions and demonstrations, board diagrams, and other visual aids, but not student practice. </w:t>
      </w:r>
    </w:p>
    <w:p w14:paraId="530BB5E0" w14:textId="77777777" w:rsidR="008717BF" w:rsidRPr="006356DC" w:rsidRDefault="008717BF" w:rsidP="008717BF">
      <w:pPr>
        <w:numPr>
          <w:ilvl w:val="0"/>
          <w:numId w:val="18"/>
        </w:numPr>
        <w:spacing w:after="200" w:line="240" w:lineRule="auto"/>
        <w:rPr>
          <w:rFonts w:ascii="Arial" w:hAnsi="Arial" w:cs="Arial"/>
          <w:sz w:val="20"/>
          <w:szCs w:val="20"/>
        </w:rPr>
      </w:pPr>
      <w:r w:rsidRPr="007173AA">
        <w:rPr>
          <w:rFonts w:ascii="Arial" w:hAnsi="Arial" w:cs="Arial"/>
          <w:sz w:val="20"/>
          <w:szCs w:val="20"/>
        </w:rPr>
        <w:t xml:space="preserve">At </w:t>
      </w:r>
      <w:proofErr w:type="gramStart"/>
      <w:r w:rsidRPr="007173AA">
        <w:rPr>
          <w:rFonts w:ascii="Arial" w:hAnsi="Arial" w:cs="Arial"/>
          <w:sz w:val="20"/>
          <w:szCs w:val="20"/>
        </w:rPr>
        <w:t>beginning</w:t>
      </w:r>
      <w:proofErr w:type="gramEnd"/>
      <w:r w:rsidRPr="007173AA">
        <w:rPr>
          <w:rFonts w:ascii="Arial" w:hAnsi="Arial" w:cs="Arial"/>
          <w:sz w:val="20"/>
          <w:szCs w:val="20"/>
        </w:rPr>
        <w:t xml:space="preserve"> of each training module, record each chart containing learning objective and lesson outline. </w:t>
      </w:r>
    </w:p>
    <w:p w14:paraId="034D344F" w14:textId="77777777" w:rsidR="008717BF" w:rsidRPr="007173AA" w:rsidRDefault="008717BF" w:rsidP="008717BF">
      <w:pPr>
        <w:numPr>
          <w:ilvl w:val="0"/>
          <w:numId w:val="17"/>
        </w:numPr>
        <w:spacing w:after="200" w:line="240" w:lineRule="auto"/>
        <w:rPr>
          <w:rFonts w:ascii="Arial" w:hAnsi="Arial" w:cs="Arial"/>
          <w:sz w:val="20"/>
          <w:szCs w:val="20"/>
        </w:rPr>
      </w:pPr>
      <w:r w:rsidRPr="007173AA">
        <w:rPr>
          <w:rFonts w:ascii="Arial" w:hAnsi="Arial" w:cs="Arial"/>
          <w:sz w:val="20"/>
          <w:szCs w:val="20"/>
        </w:rPr>
        <w:t xml:space="preserve">Video Format: </w:t>
      </w:r>
      <w:proofErr w:type="gramStart"/>
      <w:r w:rsidRPr="00236B1D">
        <w:rPr>
          <w:rFonts w:ascii="Arial" w:hAnsi="Arial" w:cs="Arial"/>
          <w:sz w:val="20"/>
          <w:szCs w:val="20"/>
        </w:rPr>
        <w:t>High definition</w:t>
      </w:r>
      <w:proofErr w:type="gramEnd"/>
      <w:r w:rsidRPr="00236B1D">
        <w:rPr>
          <w:rFonts w:ascii="Arial" w:hAnsi="Arial" w:cs="Arial"/>
          <w:sz w:val="20"/>
          <w:szCs w:val="20"/>
        </w:rPr>
        <w:t xml:space="preserve"> video format in mp4 files.</w:t>
      </w:r>
    </w:p>
    <w:p w14:paraId="43DC7DAF" w14:textId="77777777" w:rsidR="008717BF" w:rsidRDefault="008717BF" w:rsidP="008717BF">
      <w:pPr>
        <w:numPr>
          <w:ilvl w:val="0"/>
          <w:numId w:val="17"/>
        </w:numPr>
        <w:spacing w:after="200" w:line="240" w:lineRule="auto"/>
        <w:rPr>
          <w:rFonts w:ascii="Arial" w:hAnsi="Arial" w:cs="Arial"/>
          <w:sz w:val="20"/>
          <w:szCs w:val="20"/>
        </w:rPr>
      </w:pPr>
      <w:r w:rsidRPr="007173AA">
        <w:rPr>
          <w:rFonts w:ascii="Arial" w:hAnsi="Arial" w:cs="Arial"/>
          <w:sz w:val="20"/>
          <w:szCs w:val="20"/>
        </w:rPr>
        <w:t>Recording: Mount camera on tripod before starting recording, unless otherwise necessary to show area of demonstration and training. Display continuous running time.</w:t>
      </w:r>
    </w:p>
    <w:p w14:paraId="7CCE8B3F" w14:textId="77777777" w:rsidR="008717BF" w:rsidRPr="000D0732" w:rsidRDefault="008717BF" w:rsidP="008717BF">
      <w:pPr>
        <w:numPr>
          <w:ilvl w:val="0"/>
          <w:numId w:val="17"/>
        </w:numPr>
        <w:spacing w:after="200" w:line="240" w:lineRule="auto"/>
        <w:rPr>
          <w:rFonts w:ascii="Arial" w:hAnsi="Arial" w:cs="Arial"/>
          <w:sz w:val="20"/>
          <w:szCs w:val="20"/>
        </w:rPr>
      </w:pPr>
      <w:r>
        <w:rPr>
          <w:rFonts w:ascii="Arial" w:hAnsi="Arial" w:cs="Arial"/>
          <w:sz w:val="20"/>
          <w:szCs w:val="20"/>
        </w:rPr>
        <w:t>Audio: Audio of instruction must be clear and understandable – whether filming takes place in a classroom or an operational mechanical room. Instructor is required to wear a lapel mic or similar.</w:t>
      </w:r>
    </w:p>
    <w:p w14:paraId="1AC0FD94" w14:textId="77777777" w:rsidR="008717BF" w:rsidRPr="00182024" w:rsidRDefault="008717BF" w:rsidP="008717BF">
      <w:pPr>
        <w:spacing w:line="240" w:lineRule="auto"/>
        <w:ind w:left="720"/>
        <w:rPr>
          <w:rFonts w:ascii="Arial" w:hAnsi="Arial" w:cs="Arial"/>
          <w:sz w:val="20"/>
          <w:szCs w:val="20"/>
        </w:rPr>
      </w:pPr>
      <w:r w:rsidRPr="007173AA">
        <w:rPr>
          <w:rFonts w:ascii="Arial" w:hAnsi="Arial" w:cs="Arial"/>
          <w:sz w:val="20"/>
          <w:szCs w:val="20"/>
        </w:rPr>
        <w:t xml:space="preserve"> </w:t>
      </w:r>
    </w:p>
    <w:p w14:paraId="2EB9C816" w14:textId="77777777" w:rsidR="008717BF" w:rsidRPr="007C6FE5" w:rsidRDefault="008717BF" w:rsidP="000E62A8">
      <w:pPr>
        <w:ind w:left="360"/>
        <w:rPr>
          <w:rFonts w:ascii="Arial" w:hAnsi="Arial" w:cs="Arial"/>
          <w:sz w:val="20"/>
          <w:szCs w:val="20"/>
        </w:rPr>
      </w:pPr>
    </w:p>
    <w:sectPr w:rsidR="008717BF" w:rsidRPr="007C6FE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814B" w14:textId="77777777" w:rsidR="001732C4" w:rsidRDefault="001732C4" w:rsidP="009D2CF0">
      <w:pPr>
        <w:spacing w:after="0" w:line="240" w:lineRule="auto"/>
      </w:pPr>
      <w:r>
        <w:separator/>
      </w:r>
    </w:p>
  </w:endnote>
  <w:endnote w:type="continuationSeparator" w:id="0">
    <w:p w14:paraId="49BD3913" w14:textId="77777777" w:rsidR="001732C4" w:rsidRDefault="001732C4" w:rsidP="009D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6D16" w14:textId="3DE8C50B" w:rsidR="004C62AC" w:rsidRPr="004C62AC" w:rsidRDefault="004C62AC" w:rsidP="004C62AC">
    <w:pPr>
      <w:pStyle w:val="Footer"/>
      <w:jc w:val="right"/>
      <w:rPr>
        <w:rFonts w:ascii="Arial" w:hAnsi="Arial" w:cs="Arial"/>
        <w:sz w:val="20"/>
        <w:szCs w:val="20"/>
      </w:rPr>
    </w:pPr>
    <w:r w:rsidRPr="004C62AC">
      <w:rPr>
        <w:rFonts w:ascii="Arial" w:hAnsi="Arial" w:cs="Arial"/>
        <w:sz w:val="20"/>
        <w:szCs w:val="20"/>
      </w:rPr>
      <w:t xml:space="preserve">Division </w:t>
    </w:r>
    <w:r w:rsidR="004312FF">
      <w:rPr>
        <w:rFonts w:ascii="Arial" w:hAnsi="Arial" w:cs="Arial"/>
        <w:sz w:val="20"/>
        <w:szCs w:val="20"/>
      </w:rPr>
      <w:t>01</w:t>
    </w:r>
    <w:r w:rsidRPr="004C62AC">
      <w:rPr>
        <w:rFonts w:ascii="Arial" w:hAnsi="Arial" w:cs="Arial"/>
        <w:sz w:val="20"/>
        <w:szCs w:val="20"/>
      </w:rPr>
      <w:t xml:space="preserve"> | </w:t>
    </w:r>
    <w:r w:rsidR="004312FF">
      <w:rPr>
        <w:rFonts w:ascii="Arial" w:hAnsi="Arial" w:cs="Arial"/>
        <w:sz w:val="20"/>
        <w:szCs w:val="20"/>
      </w:rPr>
      <w:t>General Requirements</w:t>
    </w:r>
    <w:r w:rsidRPr="004C62AC">
      <w:rPr>
        <w:rFonts w:ascii="Arial" w:hAnsi="Arial" w:cs="Arial"/>
        <w:sz w:val="20"/>
        <w:szCs w:val="20"/>
      </w:rPr>
      <w:tab/>
    </w:r>
    <w:r w:rsidRPr="004C62AC">
      <w:rPr>
        <w:rFonts w:ascii="Arial" w:hAnsi="Arial" w:cs="Arial"/>
        <w:sz w:val="20"/>
        <w:szCs w:val="20"/>
      </w:rPr>
      <w:tab/>
      <w:t xml:space="preserve">Page | </w:t>
    </w:r>
    <w:r w:rsidRPr="004C62AC">
      <w:rPr>
        <w:rFonts w:ascii="Arial" w:hAnsi="Arial" w:cs="Arial"/>
        <w:sz w:val="20"/>
        <w:szCs w:val="20"/>
      </w:rPr>
      <w:fldChar w:fldCharType="begin"/>
    </w:r>
    <w:r w:rsidRPr="004C62AC">
      <w:rPr>
        <w:rFonts w:ascii="Arial" w:hAnsi="Arial" w:cs="Arial"/>
        <w:sz w:val="20"/>
        <w:szCs w:val="20"/>
      </w:rPr>
      <w:instrText xml:space="preserve"> PAGE   \* MERGEFORMAT </w:instrText>
    </w:r>
    <w:r w:rsidRPr="004C62AC">
      <w:rPr>
        <w:rFonts w:ascii="Arial" w:hAnsi="Arial" w:cs="Arial"/>
        <w:sz w:val="20"/>
        <w:szCs w:val="20"/>
      </w:rPr>
      <w:fldChar w:fldCharType="separate"/>
    </w:r>
    <w:r w:rsidRPr="004C62AC">
      <w:rPr>
        <w:rFonts w:ascii="Arial" w:hAnsi="Arial" w:cs="Arial"/>
        <w:sz w:val="20"/>
        <w:szCs w:val="20"/>
      </w:rPr>
      <w:t>2</w:t>
    </w:r>
    <w:r w:rsidRPr="004C62AC">
      <w:rPr>
        <w:rFonts w:ascii="Arial" w:hAnsi="Arial" w:cs="Arial"/>
        <w:noProof/>
        <w:sz w:val="20"/>
        <w:szCs w:val="20"/>
      </w:rPr>
      <w:fldChar w:fldCharType="end"/>
    </w:r>
  </w:p>
  <w:p w14:paraId="6C11C5CC" w14:textId="54E566E2" w:rsidR="004C62AC" w:rsidRPr="004C62AC" w:rsidRDefault="004C62AC" w:rsidP="004C62AC">
    <w:pPr>
      <w:pStyle w:val="Footer"/>
      <w:rPr>
        <w:rFonts w:ascii="Arial" w:hAnsi="Arial" w:cs="Arial"/>
        <w:sz w:val="20"/>
        <w:szCs w:val="20"/>
      </w:rPr>
    </w:pPr>
    <w:r w:rsidRPr="004C62AC">
      <w:rPr>
        <w:rFonts w:ascii="Arial" w:hAnsi="Arial" w:cs="Arial"/>
        <w:sz w:val="20"/>
        <w:szCs w:val="20"/>
      </w:rPr>
      <w:t xml:space="preserve">Revised </w:t>
    </w:r>
    <w:r w:rsidR="00AA04EB">
      <w:rPr>
        <w:rFonts w:ascii="Arial" w:hAnsi="Arial" w:cs="Arial"/>
        <w:sz w:val="20"/>
        <w:szCs w:val="20"/>
      </w:rPr>
      <w:t>0</w:t>
    </w:r>
    <w:r w:rsidRPr="004C62AC">
      <w:rPr>
        <w:rFonts w:ascii="Arial" w:hAnsi="Arial" w:cs="Arial"/>
        <w:sz w:val="20"/>
        <w:szCs w:val="20"/>
      </w:rPr>
      <w:t>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0461" w14:textId="77777777" w:rsidR="001732C4" w:rsidRDefault="001732C4" w:rsidP="009D2CF0">
      <w:pPr>
        <w:spacing w:after="0" w:line="240" w:lineRule="auto"/>
      </w:pPr>
      <w:r>
        <w:separator/>
      </w:r>
    </w:p>
  </w:footnote>
  <w:footnote w:type="continuationSeparator" w:id="0">
    <w:p w14:paraId="2363E1A6" w14:textId="77777777" w:rsidR="001732C4" w:rsidRDefault="001732C4" w:rsidP="009D2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FB55" w14:textId="77777777" w:rsidR="00377B31" w:rsidRPr="006370E6" w:rsidRDefault="00377B31" w:rsidP="00AA04EB">
    <w:pPr>
      <w:pStyle w:val="Header"/>
      <w:jc w:val="right"/>
      <w:rPr>
        <w:rFonts w:ascii="Arial" w:hAnsi="Arial" w:cs="Arial"/>
        <w:sz w:val="20"/>
        <w:szCs w:val="20"/>
      </w:rPr>
    </w:pPr>
    <w:r w:rsidRPr="006370E6">
      <w:rPr>
        <w:rFonts w:ascii="Arial" w:hAnsi="Arial" w:cs="Arial"/>
        <w:noProof/>
        <w:sz w:val="20"/>
        <w:szCs w:val="20"/>
      </w:rPr>
      <w:drawing>
        <wp:anchor distT="0" distB="0" distL="114300" distR="114300" simplePos="0" relativeHeight="251659264" behindDoc="0" locked="0" layoutInCell="1" allowOverlap="1" wp14:anchorId="01A7BF47" wp14:editId="44AE8026">
          <wp:simplePos x="0" y="0"/>
          <wp:positionH relativeFrom="margin">
            <wp:align>left</wp:align>
          </wp:positionH>
          <wp:positionV relativeFrom="paragraph">
            <wp:posOffset>-275590</wp:posOffset>
          </wp:positionV>
          <wp:extent cx="1952625" cy="570895"/>
          <wp:effectExtent l="0" t="0" r="0" b="635"/>
          <wp:wrapNone/>
          <wp:docPr id="1080288469" name="Picture 2"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88469" name="Picture 2"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2625" cy="570895"/>
                  </a:xfrm>
                  <a:prstGeom prst="rect">
                    <a:avLst/>
                  </a:prstGeom>
                </pic:spPr>
              </pic:pic>
            </a:graphicData>
          </a:graphic>
          <wp14:sizeRelH relativeFrom="margin">
            <wp14:pctWidth>0</wp14:pctWidth>
          </wp14:sizeRelH>
          <wp14:sizeRelV relativeFrom="margin">
            <wp14:pctHeight>0</wp14:pctHeight>
          </wp14:sizeRelV>
        </wp:anchor>
      </w:drawing>
    </w:r>
    <w:r w:rsidRPr="006370E6">
      <w:rPr>
        <w:rFonts w:ascii="Arial" w:hAnsi="Arial" w:cs="Arial"/>
        <w:sz w:val="20"/>
        <w:szCs w:val="20"/>
      </w:rPr>
      <w:t>UK Design and Construction Standards</w:t>
    </w:r>
  </w:p>
  <w:p w14:paraId="2B026621" w14:textId="2EF9790F" w:rsidR="009D2CF0" w:rsidRPr="00377B31" w:rsidRDefault="009D2CF0" w:rsidP="00377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02F"/>
    <w:multiLevelType w:val="hybridMultilevel"/>
    <w:tmpl w:val="6E1EDA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21776"/>
    <w:multiLevelType w:val="hybridMultilevel"/>
    <w:tmpl w:val="8EC467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D0690"/>
    <w:multiLevelType w:val="hybridMultilevel"/>
    <w:tmpl w:val="DF42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C39CA"/>
    <w:multiLevelType w:val="hybridMultilevel"/>
    <w:tmpl w:val="5036A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C0F6B"/>
    <w:multiLevelType w:val="hybridMultilevel"/>
    <w:tmpl w:val="4476E4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D393E"/>
    <w:multiLevelType w:val="hybridMultilevel"/>
    <w:tmpl w:val="B218F9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966C9"/>
    <w:multiLevelType w:val="hybridMultilevel"/>
    <w:tmpl w:val="6E1EDA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5D037E"/>
    <w:multiLevelType w:val="multilevel"/>
    <w:tmpl w:val="3E024C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upperLetter"/>
      <w:pStyle w:val="Heading3"/>
      <w:lvlText w:val="%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DD57B37"/>
    <w:multiLevelType w:val="hybridMultilevel"/>
    <w:tmpl w:val="F1AE55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1A336C"/>
    <w:multiLevelType w:val="hybridMultilevel"/>
    <w:tmpl w:val="F1AE55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EB0D71"/>
    <w:multiLevelType w:val="hybridMultilevel"/>
    <w:tmpl w:val="6F14BA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108B4"/>
    <w:multiLevelType w:val="hybridMultilevel"/>
    <w:tmpl w:val="174644E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B1511"/>
    <w:multiLevelType w:val="hybridMultilevel"/>
    <w:tmpl w:val="F2E26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B68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DA2DC3"/>
    <w:multiLevelType w:val="hybridMultilevel"/>
    <w:tmpl w:val="B052E67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30E49"/>
    <w:multiLevelType w:val="hybridMultilevel"/>
    <w:tmpl w:val="6E1EDA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88250C"/>
    <w:multiLevelType w:val="multilevel"/>
    <w:tmpl w:val="F232FB0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2D2015"/>
    <w:multiLevelType w:val="hybridMultilevel"/>
    <w:tmpl w:val="174644E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74D13"/>
    <w:multiLevelType w:val="hybridMultilevel"/>
    <w:tmpl w:val="3D126B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210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5518374">
    <w:abstractNumId w:val="12"/>
  </w:num>
  <w:num w:numId="2" w16cid:durableId="941113504">
    <w:abstractNumId w:val="2"/>
  </w:num>
  <w:num w:numId="3" w16cid:durableId="1441336160">
    <w:abstractNumId w:val="16"/>
  </w:num>
  <w:num w:numId="4" w16cid:durableId="1517697556">
    <w:abstractNumId w:val="13"/>
  </w:num>
  <w:num w:numId="5" w16cid:durableId="1420062363">
    <w:abstractNumId w:val="19"/>
  </w:num>
  <w:num w:numId="6" w16cid:durableId="961302754">
    <w:abstractNumId w:val="4"/>
  </w:num>
  <w:num w:numId="7" w16cid:durableId="209001043">
    <w:abstractNumId w:val="14"/>
  </w:num>
  <w:num w:numId="8" w16cid:durableId="407920473">
    <w:abstractNumId w:val="15"/>
  </w:num>
  <w:num w:numId="9" w16cid:durableId="1323125743">
    <w:abstractNumId w:val="1"/>
  </w:num>
  <w:num w:numId="10" w16cid:durableId="478958953">
    <w:abstractNumId w:val="3"/>
  </w:num>
  <w:num w:numId="11" w16cid:durableId="1155952495">
    <w:abstractNumId w:val="18"/>
  </w:num>
  <w:num w:numId="12" w16cid:durableId="1231842986">
    <w:abstractNumId w:val="7"/>
  </w:num>
  <w:num w:numId="13" w16cid:durableId="579870291">
    <w:abstractNumId w:val="17"/>
  </w:num>
  <w:num w:numId="14" w16cid:durableId="1281570626">
    <w:abstractNumId w:val="8"/>
  </w:num>
  <w:num w:numId="15" w16cid:durableId="922109178">
    <w:abstractNumId w:val="11"/>
  </w:num>
  <w:num w:numId="16" w16cid:durableId="1314137263">
    <w:abstractNumId w:val="10"/>
  </w:num>
  <w:num w:numId="17" w16cid:durableId="1822572768">
    <w:abstractNumId w:val="5"/>
  </w:num>
  <w:num w:numId="18" w16cid:durableId="272446038">
    <w:abstractNumId w:val="9"/>
  </w:num>
  <w:num w:numId="19" w16cid:durableId="849216625">
    <w:abstractNumId w:val="6"/>
  </w:num>
  <w:num w:numId="20" w16cid:durableId="2012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25"/>
    <w:rsid w:val="000568CE"/>
    <w:rsid w:val="00085C66"/>
    <w:rsid w:val="000E62A8"/>
    <w:rsid w:val="001732C4"/>
    <w:rsid w:val="001E73F2"/>
    <w:rsid w:val="002B243D"/>
    <w:rsid w:val="002E1083"/>
    <w:rsid w:val="00377B31"/>
    <w:rsid w:val="004312FF"/>
    <w:rsid w:val="0046223F"/>
    <w:rsid w:val="004873C0"/>
    <w:rsid w:val="00487A9F"/>
    <w:rsid w:val="004A2E62"/>
    <w:rsid w:val="004C62AC"/>
    <w:rsid w:val="004D4D30"/>
    <w:rsid w:val="004F6B26"/>
    <w:rsid w:val="00502AC4"/>
    <w:rsid w:val="00512005"/>
    <w:rsid w:val="00554833"/>
    <w:rsid w:val="005B2D13"/>
    <w:rsid w:val="005D45E2"/>
    <w:rsid w:val="0063086D"/>
    <w:rsid w:val="006370E6"/>
    <w:rsid w:val="00793925"/>
    <w:rsid w:val="007C6FE5"/>
    <w:rsid w:val="007E0339"/>
    <w:rsid w:val="008717BF"/>
    <w:rsid w:val="0088236D"/>
    <w:rsid w:val="009260A9"/>
    <w:rsid w:val="009D2CF0"/>
    <w:rsid w:val="00A5421A"/>
    <w:rsid w:val="00A96CF4"/>
    <w:rsid w:val="00AA04EB"/>
    <w:rsid w:val="00AF5E88"/>
    <w:rsid w:val="00B07CB5"/>
    <w:rsid w:val="00B3296B"/>
    <w:rsid w:val="00BA18D4"/>
    <w:rsid w:val="00BA429C"/>
    <w:rsid w:val="00BD1D34"/>
    <w:rsid w:val="00BF15E2"/>
    <w:rsid w:val="00C85CEC"/>
    <w:rsid w:val="00CA3EF8"/>
    <w:rsid w:val="00CC6D14"/>
    <w:rsid w:val="00D112D8"/>
    <w:rsid w:val="00D31D28"/>
    <w:rsid w:val="00D60E51"/>
    <w:rsid w:val="00E06BFA"/>
    <w:rsid w:val="00F77596"/>
    <w:rsid w:val="00FB0CBC"/>
    <w:rsid w:val="00FB61C1"/>
    <w:rsid w:val="00FC0CCA"/>
    <w:rsid w:val="00FE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DADC7"/>
  <w15:chartTrackingRefBased/>
  <w15:docId w15:val="{9839152E-0842-4874-A31C-3DB9B212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7BF"/>
    <w:pPr>
      <w:keepNext/>
      <w:keepLines/>
      <w:numPr>
        <w:numId w:val="12"/>
      </w:numPr>
      <w:spacing w:before="480" w:after="0" w:line="276" w:lineRule="auto"/>
      <w:outlineLvl w:val="0"/>
    </w:pPr>
    <w:rPr>
      <w:rFonts w:ascii="Cambria" w:eastAsia="Times New Roman" w:hAnsi="Cambria" w:cs="Times New Roman"/>
      <w:b/>
      <w:bCs/>
      <w:color w:val="365F91"/>
      <w:kern w:val="0"/>
      <w:sz w:val="28"/>
      <w:szCs w:val="28"/>
      <w14:ligatures w14:val="none"/>
    </w:rPr>
  </w:style>
  <w:style w:type="paragraph" w:styleId="Heading2">
    <w:name w:val="heading 2"/>
    <w:basedOn w:val="Normal"/>
    <w:next w:val="Normal"/>
    <w:link w:val="Heading2Char"/>
    <w:uiPriority w:val="9"/>
    <w:unhideWhenUsed/>
    <w:qFormat/>
    <w:rsid w:val="008717BF"/>
    <w:pPr>
      <w:keepNext/>
      <w:keepLines/>
      <w:numPr>
        <w:ilvl w:val="1"/>
        <w:numId w:val="12"/>
      </w:numPr>
      <w:spacing w:before="200" w:after="0" w:line="276" w:lineRule="auto"/>
      <w:outlineLvl w:val="1"/>
    </w:pPr>
    <w:rPr>
      <w:rFonts w:ascii="Cambria" w:eastAsia="Times New Roman" w:hAnsi="Cambria" w:cs="Times New Roman"/>
      <w:b/>
      <w:bCs/>
      <w:color w:val="4F81BD"/>
      <w:kern w:val="0"/>
      <w:sz w:val="26"/>
      <w:szCs w:val="26"/>
      <w14:ligatures w14:val="none"/>
    </w:rPr>
  </w:style>
  <w:style w:type="paragraph" w:styleId="Heading3">
    <w:name w:val="heading 3"/>
    <w:basedOn w:val="Normal"/>
    <w:next w:val="Normal"/>
    <w:link w:val="Heading3Char"/>
    <w:uiPriority w:val="9"/>
    <w:unhideWhenUsed/>
    <w:qFormat/>
    <w:rsid w:val="008717BF"/>
    <w:pPr>
      <w:keepNext/>
      <w:keepLines/>
      <w:numPr>
        <w:ilvl w:val="2"/>
        <w:numId w:val="12"/>
      </w:numPr>
      <w:spacing w:before="200" w:after="0" w:line="276" w:lineRule="auto"/>
      <w:outlineLvl w:val="2"/>
    </w:pPr>
    <w:rPr>
      <w:rFonts w:ascii="Cambria" w:eastAsia="Times New Roman" w:hAnsi="Cambria" w:cs="Times New Roman"/>
      <w:b/>
      <w:bCs/>
      <w:color w:val="4F81BD"/>
      <w:kern w:val="0"/>
      <w14:ligatures w14:val="none"/>
    </w:rPr>
  </w:style>
  <w:style w:type="paragraph" w:styleId="Heading4">
    <w:name w:val="heading 4"/>
    <w:basedOn w:val="Normal"/>
    <w:next w:val="Normal"/>
    <w:link w:val="Heading4Char"/>
    <w:uiPriority w:val="9"/>
    <w:unhideWhenUsed/>
    <w:qFormat/>
    <w:rsid w:val="008717BF"/>
    <w:pPr>
      <w:keepNext/>
      <w:keepLines/>
      <w:numPr>
        <w:ilvl w:val="3"/>
        <w:numId w:val="12"/>
      </w:numPr>
      <w:spacing w:before="200" w:after="0" w:line="276" w:lineRule="auto"/>
      <w:outlineLvl w:val="3"/>
    </w:pPr>
    <w:rPr>
      <w:rFonts w:ascii="Cambria" w:eastAsia="Times New Roman" w:hAnsi="Cambria" w:cs="Times New Roman"/>
      <w:b/>
      <w:bCs/>
      <w:i/>
      <w:iCs/>
      <w:color w:val="4F81BD"/>
      <w:kern w:val="0"/>
      <w14:ligatures w14:val="none"/>
    </w:rPr>
  </w:style>
  <w:style w:type="paragraph" w:styleId="Heading5">
    <w:name w:val="heading 5"/>
    <w:basedOn w:val="Normal"/>
    <w:next w:val="Normal"/>
    <w:link w:val="Heading5Char"/>
    <w:uiPriority w:val="9"/>
    <w:unhideWhenUsed/>
    <w:qFormat/>
    <w:rsid w:val="008717BF"/>
    <w:pPr>
      <w:keepNext/>
      <w:keepLines/>
      <w:numPr>
        <w:ilvl w:val="4"/>
        <w:numId w:val="12"/>
      </w:numPr>
      <w:spacing w:before="200" w:after="0" w:line="276" w:lineRule="auto"/>
      <w:outlineLvl w:val="4"/>
    </w:pPr>
    <w:rPr>
      <w:rFonts w:ascii="Cambria" w:eastAsia="Times New Roman" w:hAnsi="Cambria" w:cs="Times New Roman"/>
      <w:color w:val="243F60"/>
      <w:kern w:val="0"/>
      <w14:ligatures w14:val="none"/>
    </w:rPr>
  </w:style>
  <w:style w:type="paragraph" w:styleId="Heading6">
    <w:name w:val="heading 6"/>
    <w:basedOn w:val="Normal"/>
    <w:next w:val="Normal"/>
    <w:link w:val="Heading6Char"/>
    <w:uiPriority w:val="9"/>
    <w:semiHidden/>
    <w:unhideWhenUsed/>
    <w:qFormat/>
    <w:rsid w:val="008717BF"/>
    <w:pPr>
      <w:keepNext/>
      <w:keepLines/>
      <w:numPr>
        <w:ilvl w:val="5"/>
        <w:numId w:val="12"/>
      </w:numPr>
      <w:spacing w:before="200" w:after="0" w:line="276" w:lineRule="auto"/>
      <w:outlineLvl w:val="5"/>
    </w:pPr>
    <w:rPr>
      <w:rFonts w:ascii="Cambria" w:eastAsia="Times New Roman" w:hAnsi="Cambria" w:cs="Times New Roman"/>
      <w:i/>
      <w:iCs/>
      <w:color w:val="243F60"/>
      <w:kern w:val="0"/>
      <w14:ligatures w14:val="none"/>
    </w:rPr>
  </w:style>
  <w:style w:type="paragraph" w:styleId="Heading7">
    <w:name w:val="heading 7"/>
    <w:basedOn w:val="Normal"/>
    <w:next w:val="Normal"/>
    <w:link w:val="Heading7Char"/>
    <w:uiPriority w:val="9"/>
    <w:semiHidden/>
    <w:unhideWhenUsed/>
    <w:qFormat/>
    <w:rsid w:val="008717BF"/>
    <w:pPr>
      <w:keepNext/>
      <w:keepLines/>
      <w:numPr>
        <w:ilvl w:val="6"/>
        <w:numId w:val="12"/>
      </w:numPr>
      <w:spacing w:before="200" w:after="0" w:line="276" w:lineRule="auto"/>
      <w:outlineLvl w:val="6"/>
    </w:pPr>
    <w:rPr>
      <w:rFonts w:ascii="Cambria" w:eastAsia="Times New Roman" w:hAnsi="Cambria" w:cs="Times New Roman"/>
      <w:i/>
      <w:iCs/>
      <w:color w:val="404040"/>
      <w:kern w:val="0"/>
      <w14:ligatures w14:val="none"/>
    </w:rPr>
  </w:style>
  <w:style w:type="paragraph" w:styleId="Heading8">
    <w:name w:val="heading 8"/>
    <w:basedOn w:val="Normal"/>
    <w:next w:val="Normal"/>
    <w:link w:val="Heading8Char"/>
    <w:uiPriority w:val="9"/>
    <w:semiHidden/>
    <w:unhideWhenUsed/>
    <w:qFormat/>
    <w:rsid w:val="008717BF"/>
    <w:pPr>
      <w:keepNext/>
      <w:keepLines/>
      <w:numPr>
        <w:ilvl w:val="7"/>
        <w:numId w:val="12"/>
      </w:numPr>
      <w:spacing w:before="200" w:after="0" w:line="276" w:lineRule="auto"/>
      <w:outlineLvl w:val="7"/>
    </w:pPr>
    <w:rPr>
      <w:rFonts w:ascii="Cambria" w:eastAsia="Times New Roman" w:hAnsi="Cambria" w:cs="Times New Roman"/>
      <w:color w:val="404040"/>
      <w:kern w:val="0"/>
      <w:sz w:val="20"/>
      <w:szCs w:val="20"/>
      <w14:ligatures w14:val="none"/>
    </w:rPr>
  </w:style>
  <w:style w:type="paragraph" w:styleId="Heading9">
    <w:name w:val="heading 9"/>
    <w:basedOn w:val="Normal"/>
    <w:next w:val="Normal"/>
    <w:link w:val="Heading9Char"/>
    <w:uiPriority w:val="9"/>
    <w:semiHidden/>
    <w:unhideWhenUsed/>
    <w:qFormat/>
    <w:rsid w:val="008717BF"/>
    <w:pPr>
      <w:keepNext/>
      <w:keepLines/>
      <w:numPr>
        <w:ilvl w:val="8"/>
        <w:numId w:val="12"/>
      </w:numPr>
      <w:spacing w:before="200" w:after="0" w:line="276" w:lineRule="auto"/>
      <w:outlineLvl w:val="8"/>
    </w:pPr>
    <w:rPr>
      <w:rFonts w:ascii="Cambria" w:eastAsia="Times New Roman" w:hAnsi="Cambria" w:cs="Times New Roman"/>
      <w:i/>
      <w:iCs/>
      <w:color w:val="40404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CF0"/>
  </w:style>
  <w:style w:type="paragraph" w:styleId="Footer">
    <w:name w:val="footer"/>
    <w:basedOn w:val="Normal"/>
    <w:link w:val="FooterChar"/>
    <w:uiPriority w:val="99"/>
    <w:unhideWhenUsed/>
    <w:rsid w:val="009D2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CF0"/>
  </w:style>
  <w:style w:type="paragraph" w:styleId="ListParagraph">
    <w:name w:val="List Paragraph"/>
    <w:basedOn w:val="Normal"/>
    <w:uiPriority w:val="34"/>
    <w:qFormat/>
    <w:rsid w:val="000568CE"/>
    <w:pPr>
      <w:ind w:left="720"/>
      <w:contextualSpacing/>
    </w:pPr>
  </w:style>
  <w:style w:type="character" w:styleId="CommentReference">
    <w:name w:val="annotation reference"/>
    <w:basedOn w:val="DefaultParagraphFont"/>
    <w:uiPriority w:val="99"/>
    <w:semiHidden/>
    <w:unhideWhenUsed/>
    <w:rsid w:val="00CA3EF8"/>
    <w:rPr>
      <w:sz w:val="16"/>
      <w:szCs w:val="16"/>
    </w:rPr>
  </w:style>
  <w:style w:type="paragraph" w:styleId="CommentText">
    <w:name w:val="annotation text"/>
    <w:basedOn w:val="Normal"/>
    <w:link w:val="CommentTextChar"/>
    <w:uiPriority w:val="99"/>
    <w:unhideWhenUsed/>
    <w:rsid w:val="00CA3EF8"/>
    <w:pPr>
      <w:spacing w:line="240" w:lineRule="auto"/>
    </w:pPr>
    <w:rPr>
      <w:sz w:val="20"/>
      <w:szCs w:val="20"/>
    </w:rPr>
  </w:style>
  <w:style w:type="character" w:customStyle="1" w:styleId="CommentTextChar">
    <w:name w:val="Comment Text Char"/>
    <w:basedOn w:val="DefaultParagraphFont"/>
    <w:link w:val="CommentText"/>
    <w:uiPriority w:val="99"/>
    <w:rsid w:val="00CA3EF8"/>
    <w:rPr>
      <w:sz w:val="20"/>
      <w:szCs w:val="20"/>
    </w:rPr>
  </w:style>
  <w:style w:type="paragraph" w:styleId="CommentSubject">
    <w:name w:val="annotation subject"/>
    <w:basedOn w:val="CommentText"/>
    <w:next w:val="CommentText"/>
    <w:link w:val="CommentSubjectChar"/>
    <w:uiPriority w:val="99"/>
    <w:semiHidden/>
    <w:unhideWhenUsed/>
    <w:rsid w:val="00CA3EF8"/>
    <w:rPr>
      <w:b/>
      <w:bCs/>
    </w:rPr>
  </w:style>
  <w:style w:type="character" w:customStyle="1" w:styleId="CommentSubjectChar">
    <w:name w:val="Comment Subject Char"/>
    <w:basedOn w:val="CommentTextChar"/>
    <w:link w:val="CommentSubject"/>
    <w:uiPriority w:val="99"/>
    <w:semiHidden/>
    <w:rsid w:val="00CA3EF8"/>
    <w:rPr>
      <w:b/>
      <w:bCs/>
      <w:sz w:val="20"/>
      <w:szCs w:val="20"/>
    </w:rPr>
  </w:style>
  <w:style w:type="character" w:customStyle="1" w:styleId="Heading1Char">
    <w:name w:val="Heading 1 Char"/>
    <w:basedOn w:val="DefaultParagraphFont"/>
    <w:link w:val="Heading1"/>
    <w:uiPriority w:val="9"/>
    <w:rsid w:val="008717BF"/>
    <w:rPr>
      <w:rFonts w:ascii="Cambria" w:eastAsia="Times New Roman" w:hAnsi="Cambria" w:cs="Times New Roman"/>
      <w:b/>
      <w:bCs/>
      <w:color w:val="365F91"/>
      <w:kern w:val="0"/>
      <w:sz w:val="28"/>
      <w:szCs w:val="28"/>
      <w14:ligatures w14:val="none"/>
    </w:rPr>
  </w:style>
  <w:style w:type="character" w:customStyle="1" w:styleId="Heading2Char">
    <w:name w:val="Heading 2 Char"/>
    <w:basedOn w:val="DefaultParagraphFont"/>
    <w:link w:val="Heading2"/>
    <w:uiPriority w:val="9"/>
    <w:rsid w:val="008717BF"/>
    <w:rPr>
      <w:rFonts w:ascii="Cambria" w:eastAsia="Times New Roman" w:hAnsi="Cambria" w:cs="Times New Roman"/>
      <w:b/>
      <w:bCs/>
      <w:color w:val="4F81BD"/>
      <w:kern w:val="0"/>
      <w:sz w:val="26"/>
      <w:szCs w:val="26"/>
      <w14:ligatures w14:val="none"/>
    </w:rPr>
  </w:style>
  <w:style w:type="character" w:customStyle="1" w:styleId="Heading3Char">
    <w:name w:val="Heading 3 Char"/>
    <w:basedOn w:val="DefaultParagraphFont"/>
    <w:link w:val="Heading3"/>
    <w:uiPriority w:val="9"/>
    <w:rsid w:val="008717BF"/>
    <w:rPr>
      <w:rFonts w:ascii="Cambria" w:eastAsia="Times New Roman" w:hAnsi="Cambria" w:cs="Times New Roman"/>
      <w:b/>
      <w:bCs/>
      <w:color w:val="4F81BD"/>
      <w:kern w:val="0"/>
      <w14:ligatures w14:val="none"/>
    </w:rPr>
  </w:style>
  <w:style w:type="character" w:customStyle="1" w:styleId="Heading4Char">
    <w:name w:val="Heading 4 Char"/>
    <w:basedOn w:val="DefaultParagraphFont"/>
    <w:link w:val="Heading4"/>
    <w:uiPriority w:val="9"/>
    <w:rsid w:val="008717BF"/>
    <w:rPr>
      <w:rFonts w:ascii="Cambria" w:eastAsia="Times New Roman" w:hAnsi="Cambria" w:cs="Times New Roman"/>
      <w:b/>
      <w:bCs/>
      <w:i/>
      <w:iCs/>
      <w:color w:val="4F81BD"/>
      <w:kern w:val="0"/>
      <w14:ligatures w14:val="none"/>
    </w:rPr>
  </w:style>
  <w:style w:type="character" w:customStyle="1" w:styleId="Heading5Char">
    <w:name w:val="Heading 5 Char"/>
    <w:basedOn w:val="DefaultParagraphFont"/>
    <w:link w:val="Heading5"/>
    <w:uiPriority w:val="9"/>
    <w:rsid w:val="008717BF"/>
    <w:rPr>
      <w:rFonts w:ascii="Cambria" w:eastAsia="Times New Roman" w:hAnsi="Cambria" w:cs="Times New Roman"/>
      <w:color w:val="243F60"/>
      <w:kern w:val="0"/>
      <w14:ligatures w14:val="none"/>
    </w:rPr>
  </w:style>
  <w:style w:type="character" w:customStyle="1" w:styleId="Heading6Char">
    <w:name w:val="Heading 6 Char"/>
    <w:basedOn w:val="DefaultParagraphFont"/>
    <w:link w:val="Heading6"/>
    <w:uiPriority w:val="9"/>
    <w:semiHidden/>
    <w:rsid w:val="008717BF"/>
    <w:rPr>
      <w:rFonts w:ascii="Cambria" w:eastAsia="Times New Roman" w:hAnsi="Cambria" w:cs="Times New Roman"/>
      <w:i/>
      <w:iCs/>
      <w:color w:val="243F60"/>
      <w:kern w:val="0"/>
      <w14:ligatures w14:val="none"/>
    </w:rPr>
  </w:style>
  <w:style w:type="character" w:customStyle="1" w:styleId="Heading7Char">
    <w:name w:val="Heading 7 Char"/>
    <w:basedOn w:val="DefaultParagraphFont"/>
    <w:link w:val="Heading7"/>
    <w:uiPriority w:val="9"/>
    <w:semiHidden/>
    <w:rsid w:val="008717BF"/>
    <w:rPr>
      <w:rFonts w:ascii="Cambria" w:eastAsia="Times New Roman" w:hAnsi="Cambria" w:cs="Times New Roman"/>
      <w:i/>
      <w:iCs/>
      <w:color w:val="404040"/>
      <w:kern w:val="0"/>
      <w14:ligatures w14:val="none"/>
    </w:rPr>
  </w:style>
  <w:style w:type="character" w:customStyle="1" w:styleId="Heading8Char">
    <w:name w:val="Heading 8 Char"/>
    <w:basedOn w:val="DefaultParagraphFont"/>
    <w:link w:val="Heading8"/>
    <w:uiPriority w:val="9"/>
    <w:semiHidden/>
    <w:rsid w:val="008717BF"/>
    <w:rPr>
      <w:rFonts w:ascii="Cambria" w:eastAsia="Times New Roman" w:hAnsi="Cambria" w:cs="Times New Roman"/>
      <w:color w:val="404040"/>
      <w:kern w:val="0"/>
      <w:sz w:val="20"/>
      <w:szCs w:val="20"/>
      <w14:ligatures w14:val="none"/>
    </w:rPr>
  </w:style>
  <w:style w:type="character" w:customStyle="1" w:styleId="Heading9Char">
    <w:name w:val="Heading 9 Char"/>
    <w:basedOn w:val="DefaultParagraphFont"/>
    <w:link w:val="Heading9"/>
    <w:uiPriority w:val="9"/>
    <w:semiHidden/>
    <w:rsid w:val="008717BF"/>
    <w:rPr>
      <w:rFonts w:ascii="Cambria" w:eastAsia="Times New Roman" w:hAnsi="Cambria" w:cs="Times New Roman"/>
      <w:i/>
      <w:iCs/>
      <w:color w:val="40404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8</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Jump, Matthew A.</dc:creator>
  <cp:keywords/>
  <dc:description/>
  <cp:lastModifiedBy>Jump, Matthew A.</cp:lastModifiedBy>
  <cp:revision>43</cp:revision>
  <cp:lastPrinted>2024-01-04T12:36:00Z</cp:lastPrinted>
  <dcterms:created xsi:type="dcterms:W3CDTF">2023-12-11T13:52:00Z</dcterms:created>
  <dcterms:modified xsi:type="dcterms:W3CDTF">2024-03-19T13:08:00Z</dcterms:modified>
</cp:coreProperties>
</file>